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09A4" w14:textId="0F0E62C2" w:rsidR="0088334A" w:rsidRPr="00F51430" w:rsidRDefault="0088334A" w:rsidP="00D84A93">
      <w:pPr>
        <w:jc w:val="right"/>
        <w:rPr>
          <w:b/>
          <w:i/>
          <w:szCs w:val="24"/>
          <w:lang w:val="en-US"/>
        </w:rPr>
      </w:pPr>
      <w:r w:rsidRPr="00F556E0">
        <w:rPr>
          <w:b/>
          <w:i/>
          <w:szCs w:val="24"/>
        </w:rPr>
        <w:t>ОБРАЗЕЦ №</w:t>
      </w:r>
      <w:r w:rsidR="00D84A93">
        <w:rPr>
          <w:b/>
          <w:i/>
          <w:szCs w:val="24"/>
        </w:rPr>
        <w:t>2</w:t>
      </w:r>
    </w:p>
    <w:p w14:paraId="7A859EC8" w14:textId="77777777" w:rsidR="0088334A" w:rsidRDefault="0088334A" w:rsidP="0088334A">
      <w:pPr>
        <w:pStyle w:val="41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</w:p>
    <w:p w14:paraId="7329666C" w14:textId="79B2ED74" w:rsidR="0088334A" w:rsidRDefault="0088334A" w:rsidP="0088334A">
      <w:pPr>
        <w:jc w:val="center"/>
        <w:rPr>
          <w:b/>
          <w:bCs/>
          <w:noProof/>
          <w:spacing w:val="80"/>
          <w:lang w:eastAsia="en-US"/>
        </w:rPr>
      </w:pPr>
      <w:r w:rsidRPr="00C604F9">
        <w:rPr>
          <w:b/>
          <w:bCs/>
          <w:noProof/>
          <w:spacing w:val="80"/>
          <w:lang w:eastAsia="en-US"/>
        </w:rPr>
        <w:t>ЦЕНОВО П</w:t>
      </w:r>
      <w:r>
        <w:rPr>
          <w:b/>
          <w:bCs/>
          <w:noProof/>
          <w:spacing w:val="80"/>
          <w:lang w:eastAsia="en-US"/>
        </w:rPr>
        <w:t>Р</w:t>
      </w:r>
      <w:r w:rsidRPr="00C604F9">
        <w:rPr>
          <w:b/>
          <w:bCs/>
          <w:noProof/>
          <w:spacing w:val="80"/>
          <w:lang w:eastAsia="en-US"/>
        </w:rPr>
        <w:t>ЕДЛОЖЕНИЕ</w:t>
      </w:r>
    </w:p>
    <w:p w14:paraId="604C6696" w14:textId="77777777" w:rsidR="0098306B" w:rsidRPr="00073616" w:rsidRDefault="0098306B" w:rsidP="0088334A">
      <w:pPr>
        <w:jc w:val="center"/>
        <w:rPr>
          <w:b/>
          <w:bCs/>
          <w:noProof/>
          <w:spacing w:val="80"/>
          <w:lang w:eastAsia="en-US"/>
        </w:rPr>
      </w:pPr>
    </w:p>
    <w:p w14:paraId="2B6F2C8B" w14:textId="77777777" w:rsidR="0098306B" w:rsidRPr="00F556E0" w:rsidRDefault="0098306B" w:rsidP="0098306B">
      <w:pPr>
        <w:pStyle w:val="41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  <w:r w:rsidRPr="00F556E0">
        <w:rPr>
          <w:rFonts w:ascii="Times New Roman" w:hAnsi="Times New Roman"/>
          <w:caps/>
          <w:sz w:val="24"/>
          <w:szCs w:val="24"/>
        </w:rPr>
        <w:t>ДО</w:t>
      </w:r>
    </w:p>
    <w:p w14:paraId="630CA9A9" w14:textId="77777777" w:rsidR="0098306B" w:rsidRDefault="0098306B" w:rsidP="0098306B">
      <w:pPr>
        <w:widowControl w:val="0"/>
        <w:spacing w:before="0" w:after="0"/>
        <w:rPr>
          <w:b/>
          <w:bCs/>
          <w:caps/>
          <w:position w:val="8"/>
          <w:szCs w:val="24"/>
        </w:rPr>
      </w:pPr>
      <w:r>
        <w:rPr>
          <w:b/>
          <w:bCs/>
          <w:caps/>
          <w:position w:val="8"/>
          <w:szCs w:val="24"/>
        </w:rPr>
        <w:t>индустриален и логистичен парк-бургас ад</w:t>
      </w:r>
    </w:p>
    <w:p w14:paraId="77D59813" w14:textId="77777777" w:rsidR="0098306B" w:rsidRPr="00F556E0" w:rsidRDefault="0098306B" w:rsidP="0098306B">
      <w:pPr>
        <w:widowControl w:val="0"/>
        <w:spacing w:before="0" w:after="0"/>
        <w:rPr>
          <w:b/>
          <w:bCs/>
          <w:caps/>
          <w:position w:val="8"/>
          <w:szCs w:val="24"/>
        </w:rPr>
      </w:pPr>
      <w:r>
        <w:rPr>
          <w:b/>
          <w:bCs/>
          <w:caps/>
          <w:position w:val="8"/>
          <w:szCs w:val="24"/>
        </w:rPr>
        <w:t>гр. бургас</w:t>
      </w:r>
      <w:r w:rsidRPr="00F556E0">
        <w:rPr>
          <w:b/>
          <w:bCs/>
          <w:caps/>
          <w:position w:val="8"/>
          <w:szCs w:val="24"/>
        </w:rPr>
        <w:t xml:space="preserve">, </w:t>
      </w:r>
    </w:p>
    <w:p w14:paraId="58380F61" w14:textId="77777777" w:rsidR="0098306B" w:rsidRPr="00F556E0" w:rsidRDefault="0098306B" w:rsidP="0098306B">
      <w:pPr>
        <w:widowControl w:val="0"/>
        <w:spacing w:before="0" w:after="0"/>
        <w:rPr>
          <w:b/>
          <w:caps/>
          <w:position w:val="8"/>
          <w:szCs w:val="24"/>
        </w:rPr>
      </w:pPr>
      <w:r>
        <w:rPr>
          <w:b/>
          <w:bCs/>
          <w:caps/>
          <w:position w:val="8"/>
          <w:szCs w:val="24"/>
        </w:rPr>
        <w:t>ул. крайезерна 155</w:t>
      </w:r>
    </w:p>
    <w:p w14:paraId="360CB2B3" w14:textId="77777777" w:rsidR="0088334A" w:rsidRPr="009B0D8D" w:rsidRDefault="0088334A" w:rsidP="0088334A">
      <w:pPr>
        <w:spacing w:after="0"/>
        <w:rPr>
          <w:rFonts w:eastAsia="Times New Roman"/>
          <w:b/>
          <w:szCs w:val="24"/>
        </w:rPr>
      </w:pPr>
    </w:p>
    <w:p w14:paraId="20305598" w14:textId="77777777" w:rsidR="0088334A" w:rsidRPr="009B0D8D" w:rsidRDefault="0088334A" w:rsidP="0088334A">
      <w:pPr>
        <w:spacing w:after="0"/>
        <w:rPr>
          <w:rFonts w:eastAsia="Times New Roman"/>
          <w:b/>
          <w:szCs w:val="24"/>
        </w:rPr>
      </w:pPr>
    </w:p>
    <w:p w14:paraId="79507684" w14:textId="77777777" w:rsidR="0088334A" w:rsidRPr="009B0D8D" w:rsidRDefault="0088334A" w:rsidP="0088334A">
      <w:pPr>
        <w:spacing w:after="0"/>
        <w:rPr>
          <w:rFonts w:eastAsia="Times New Roman"/>
          <w:b/>
          <w:szCs w:val="24"/>
          <w:u w:val="single"/>
        </w:rPr>
      </w:pPr>
    </w:p>
    <w:p w14:paraId="1EDF9F0A" w14:textId="77777777" w:rsidR="0088334A" w:rsidRPr="009B0D8D" w:rsidRDefault="0088334A" w:rsidP="0088334A">
      <w:pPr>
        <w:spacing w:after="0"/>
        <w:ind w:left="2268" w:firstLine="567"/>
        <w:rPr>
          <w:rFonts w:eastAsia="Times New Roman"/>
          <w:b/>
          <w:szCs w:val="24"/>
        </w:rPr>
      </w:pPr>
      <w:r w:rsidRPr="009B0D8D">
        <w:rPr>
          <w:rFonts w:eastAsia="Times New Roman"/>
          <w:b/>
          <w:szCs w:val="24"/>
        </w:rPr>
        <w:t>ЦЕНОВО ПРЕДЛОЖЕНИЕ</w:t>
      </w:r>
    </w:p>
    <w:p w14:paraId="03E50A7E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</w:p>
    <w:p w14:paraId="04D03EAC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 xml:space="preserve">ОТ:.............................................................................................................................................. </w:t>
      </w:r>
    </w:p>
    <w:p w14:paraId="4400F71E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 xml:space="preserve">с адрес: ........................................................................................................................................ </w:t>
      </w:r>
    </w:p>
    <w:p w14:paraId="7415214C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>тел.: ............................., факс: ..................................., e-</w:t>
      </w:r>
      <w:proofErr w:type="spellStart"/>
      <w:r w:rsidRPr="009B0D8D">
        <w:rPr>
          <w:rFonts w:eastAsia="Times New Roman"/>
          <w:szCs w:val="24"/>
        </w:rPr>
        <w:t>mail</w:t>
      </w:r>
      <w:proofErr w:type="spellEnd"/>
      <w:r w:rsidRPr="009B0D8D">
        <w:rPr>
          <w:rFonts w:eastAsia="Times New Roman"/>
          <w:szCs w:val="24"/>
        </w:rPr>
        <w:t>: ....................................................</w:t>
      </w:r>
    </w:p>
    <w:p w14:paraId="69AB53EC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 xml:space="preserve">ЕИК: ........................................................, </w:t>
      </w:r>
    </w:p>
    <w:p w14:paraId="6CBF738D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>ДДС №: .................................................................................................................</w:t>
      </w:r>
    </w:p>
    <w:p w14:paraId="07C0DADE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</w:p>
    <w:p w14:paraId="0C9926D5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>Разплащателна сметка:</w:t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</w:p>
    <w:p w14:paraId="6A7364FC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 xml:space="preserve">IBAN сметка............................................ </w:t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</w:p>
    <w:p w14:paraId="67F60CCF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 xml:space="preserve">BIC код на банката ................................. </w:t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</w:p>
    <w:p w14:paraId="6556454D" w14:textId="77777777" w:rsidR="0088334A" w:rsidRPr="009B0D8D" w:rsidRDefault="0088334A" w:rsidP="0088334A">
      <w:pPr>
        <w:spacing w:after="0"/>
        <w:rPr>
          <w:rFonts w:eastAsia="Times New Roman"/>
          <w:szCs w:val="24"/>
        </w:rPr>
      </w:pPr>
      <w:r w:rsidRPr="009B0D8D">
        <w:rPr>
          <w:rFonts w:eastAsia="Times New Roman"/>
          <w:szCs w:val="24"/>
        </w:rPr>
        <w:t>Банка: ......................................................</w:t>
      </w:r>
      <w:r w:rsidRPr="009B0D8D">
        <w:rPr>
          <w:rFonts w:eastAsia="Times New Roman"/>
          <w:szCs w:val="24"/>
        </w:rPr>
        <w:tab/>
      </w:r>
      <w:r w:rsidRPr="009B0D8D">
        <w:rPr>
          <w:rFonts w:eastAsia="Times New Roman"/>
          <w:szCs w:val="24"/>
        </w:rPr>
        <w:tab/>
      </w:r>
    </w:p>
    <w:p w14:paraId="39AD8E96" w14:textId="77777777" w:rsidR="0088334A" w:rsidRPr="009B0D8D" w:rsidRDefault="0088334A" w:rsidP="0088334A">
      <w:pPr>
        <w:spacing w:after="0"/>
        <w:rPr>
          <w:rFonts w:eastAsia="Times New Roman"/>
          <w:b/>
          <w:szCs w:val="24"/>
          <w:u w:val="single"/>
        </w:rPr>
      </w:pPr>
    </w:p>
    <w:p w14:paraId="5243F4BF" w14:textId="77777777" w:rsidR="0088334A" w:rsidRPr="00073616" w:rsidRDefault="0088334A" w:rsidP="0088334A">
      <w:pPr>
        <w:spacing w:after="0"/>
        <w:ind w:firstLine="567"/>
        <w:rPr>
          <w:rFonts w:eastAsia="Times New Roman"/>
          <w:b/>
          <w:szCs w:val="24"/>
          <w:u w:val="single"/>
        </w:rPr>
      </w:pPr>
      <w:r w:rsidRPr="009B0D8D">
        <w:rPr>
          <w:rFonts w:eastAsia="Times New Roman"/>
          <w:b/>
          <w:szCs w:val="24"/>
          <w:u w:val="single"/>
        </w:rPr>
        <w:t>УВАЖАЕМИ ГОСПОДА,</w:t>
      </w:r>
    </w:p>
    <w:p w14:paraId="14111E94" w14:textId="77777777" w:rsidR="0088334A" w:rsidRDefault="0088334A" w:rsidP="0088334A">
      <w:pPr>
        <w:ind w:firstLine="720"/>
        <w:rPr>
          <w:noProof/>
        </w:rPr>
      </w:pPr>
      <w:r w:rsidRPr="00C604F9">
        <w:rPr>
          <w:noProof/>
        </w:rPr>
        <w:t xml:space="preserve">След запознаване с обявената от Вас процедура за възлагане на обществената поръчка и след разглеждане на предоставената Техническа спецификация и изискванията на Възложителя, Ви </w:t>
      </w:r>
      <w:r>
        <w:rPr>
          <w:noProof/>
        </w:rPr>
        <w:t xml:space="preserve">предоставяме нашето </w:t>
      </w:r>
      <w:r w:rsidRPr="003A1FB4">
        <w:rPr>
          <w:b/>
          <w:noProof/>
        </w:rPr>
        <w:t>Ценово предложение</w:t>
      </w:r>
      <w:r w:rsidRPr="00C604F9">
        <w:rPr>
          <w:noProof/>
        </w:rPr>
        <w:t>, с което предлагаме да изпълним поръчката при следните финансови условия:</w:t>
      </w:r>
    </w:p>
    <w:p w14:paraId="6FCEC969" w14:textId="69BB86F8" w:rsidR="0088334A" w:rsidRDefault="0088334A" w:rsidP="0088334A">
      <w:pPr>
        <w:tabs>
          <w:tab w:val="left" w:pos="-1134"/>
        </w:tabs>
        <w:rPr>
          <w:szCs w:val="24"/>
        </w:rPr>
      </w:pPr>
      <w:r w:rsidRPr="00376480">
        <w:rPr>
          <w:noProof/>
          <w:szCs w:val="24"/>
          <w:lang w:eastAsia="ar-SA"/>
        </w:rPr>
        <w:tab/>
        <w:t xml:space="preserve">1. </w:t>
      </w:r>
      <w:r w:rsidRPr="00376480">
        <w:rPr>
          <w:szCs w:val="24"/>
        </w:rPr>
        <w:t xml:space="preserve">Предлагаме да изпълним предмета на обществената поръчка съобразно условията на </w:t>
      </w:r>
      <w:r>
        <w:rPr>
          <w:szCs w:val="24"/>
        </w:rPr>
        <w:t xml:space="preserve">Указанията за </w:t>
      </w:r>
      <w:r w:rsidRPr="00376480">
        <w:rPr>
          <w:szCs w:val="24"/>
        </w:rPr>
        <w:t xml:space="preserve">участие </w:t>
      </w:r>
      <w:r>
        <w:rPr>
          <w:szCs w:val="24"/>
        </w:rPr>
        <w:t xml:space="preserve">и Техническата спецификация на Възложителя </w:t>
      </w:r>
      <w:r w:rsidRPr="00376480">
        <w:rPr>
          <w:szCs w:val="24"/>
        </w:rPr>
        <w:t xml:space="preserve">при следните </w:t>
      </w:r>
      <w:r>
        <w:rPr>
          <w:szCs w:val="24"/>
        </w:rPr>
        <w:t>фина</w:t>
      </w:r>
      <w:r w:rsidR="0098306B">
        <w:rPr>
          <w:szCs w:val="24"/>
        </w:rPr>
        <w:t>н</w:t>
      </w:r>
      <w:r>
        <w:rPr>
          <w:szCs w:val="24"/>
        </w:rPr>
        <w:t>сови</w:t>
      </w:r>
      <w:r w:rsidRPr="00376480">
        <w:rPr>
          <w:szCs w:val="24"/>
        </w:rPr>
        <w:t xml:space="preserve"> условия:</w:t>
      </w:r>
    </w:p>
    <w:p w14:paraId="6B11C371" w14:textId="77777777" w:rsidR="0088334A" w:rsidRPr="00D84A93" w:rsidRDefault="0088334A" w:rsidP="0088334A">
      <w:pPr>
        <w:ind w:firstLine="720"/>
        <w:rPr>
          <w:bCs/>
          <w:szCs w:val="24"/>
          <w:lang w:val="ru-RU" w:eastAsia="zh-CN"/>
        </w:rPr>
      </w:pPr>
      <w:proofErr w:type="spellStart"/>
      <w:r w:rsidRPr="00D84A93">
        <w:rPr>
          <w:bCs/>
          <w:szCs w:val="24"/>
          <w:lang w:val="ru-RU" w:eastAsia="zh-CN"/>
        </w:rPr>
        <w:t>Предлаганата</w:t>
      </w:r>
      <w:proofErr w:type="spellEnd"/>
      <w:r w:rsidRPr="00D84A93">
        <w:rPr>
          <w:bCs/>
          <w:szCs w:val="24"/>
          <w:lang w:val="ru-RU" w:eastAsia="zh-CN"/>
        </w:rPr>
        <w:t xml:space="preserve"> от нас цена за </w:t>
      </w:r>
      <w:r w:rsidRPr="00D84A93">
        <w:rPr>
          <w:bCs/>
          <w:szCs w:val="24"/>
          <w:lang w:eastAsia="zh-CN"/>
        </w:rPr>
        <w:t xml:space="preserve">фиксирана </w:t>
      </w:r>
      <w:proofErr w:type="gramStart"/>
      <w:r w:rsidRPr="00D84A93">
        <w:rPr>
          <w:bCs/>
          <w:szCs w:val="24"/>
          <w:lang w:eastAsia="zh-CN"/>
        </w:rPr>
        <w:t>надбавка  към</w:t>
      </w:r>
      <w:proofErr w:type="gramEnd"/>
      <w:r w:rsidRPr="00D84A93">
        <w:rPr>
          <w:bCs/>
          <w:szCs w:val="24"/>
          <w:lang w:eastAsia="zh-CN"/>
        </w:rPr>
        <w:t xml:space="preserve"> </w:t>
      </w:r>
      <w:r w:rsidRPr="00D84A93">
        <w:rPr>
          <w:bCs/>
          <w:iCs/>
          <w:color w:val="000000" w:themeColor="text1"/>
          <w:szCs w:val="24"/>
        </w:rPr>
        <w:t xml:space="preserve">среднопретеглена месечна </w:t>
      </w:r>
      <w:r w:rsidRPr="00D84A93">
        <w:rPr>
          <w:bCs/>
          <w:iCs/>
          <w:szCs w:val="24"/>
        </w:rPr>
        <w:t xml:space="preserve">цена за 1 </w:t>
      </w:r>
      <w:r w:rsidRPr="00D84A93">
        <w:rPr>
          <w:bCs/>
          <w:iCs/>
          <w:szCs w:val="24"/>
          <w:lang w:val="en-US"/>
        </w:rPr>
        <w:t>MWh</w:t>
      </w:r>
      <w:r w:rsidRPr="00D84A93">
        <w:rPr>
          <w:bCs/>
          <w:iCs/>
          <w:szCs w:val="24"/>
        </w:rPr>
        <w:t>,</w:t>
      </w:r>
      <w:r w:rsidRPr="00D84A93">
        <w:rPr>
          <w:b/>
          <w:bCs/>
          <w:iCs/>
          <w:szCs w:val="24"/>
        </w:rPr>
        <w:t xml:space="preserve"> </w:t>
      </w:r>
      <w:r w:rsidRPr="00D84A93">
        <w:rPr>
          <w:bCs/>
          <w:szCs w:val="24"/>
          <w:lang w:eastAsia="zh-CN"/>
        </w:rPr>
        <w:t xml:space="preserve">съгласно Българската независима енергийна  борса  на пазарен </w:t>
      </w:r>
      <w:proofErr w:type="spellStart"/>
      <w:r w:rsidRPr="00D84A93">
        <w:rPr>
          <w:bCs/>
          <w:szCs w:val="24"/>
          <w:lang w:eastAsia="zh-CN"/>
        </w:rPr>
        <w:t>сигмент</w:t>
      </w:r>
      <w:proofErr w:type="spellEnd"/>
      <w:r w:rsidRPr="00D84A93">
        <w:rPr>
          <w:bCs/>
          <w:szCs w:val="24"/>
          <w:lang w:eastAsia="zh-CN"/>
        </w:rPr>
        <w:t xml:space="preserve"> „Ден напред“ за </w:t>
      </w:r>
      <w:r w:rsidRPr="00D84A93">
        <w:rPr>
          <w:bCs/>
          <w:szCs w:val="24"/>
          <w:lang w:val="ru-RU" w:eastAsia="zh-CN"/>
        </w:rPr>
        <w:t xml:space="preserve">доставка на 1 /един/ </w:t>
      </w:r>
      <w:proofErr w:type="spellStart"/>
      <w:r w:rsidRPr="00D84A93">
        <w:rPr>
          <w:bCs/>
          <w:szCs w:val="24"/>
          <w:lang w:val="ru-RU" w:eastAsia="zh-CN"/>
        </w:rPr>
        <w:t>MWh</w:t>
      </w:r>
      <w:proofErr w:type="spellEnd"/>
      <w:r w:rsidRPr="00D84A93">
        <w:rPr>
          <w:bCs/>
          <w:szCs w:val="24"/>
          <w:lang w:val="ru-RU" w:eastAsia="zh-CN"/>
        </w:rPr>
        <w:t xml:space="preserve"> </w:t>
      </w:r>
      <w:proofErr w:type="spellStart"/>
      <w:r w:rsidRPr="00D84A93">
        <w:rPr>
          <w:bCs/>
          <w:szCs w:val="24"/>
          <w:lang w:val="ru-RU" w:eastAsia="zh-CN"/>
        </w:rPr>
        <w:t>нетна</w:t>
      </w:r>
      <w:proofErr w:type="spellEnd"/>
      <w:r w:rsidRPr="00D84A93">
        <w:rPr>
          <w:bCs/>
          <w:szCs w:val="24"/>
          <w:lang w:val="ru-RU" w:eastAsia="zh-CN"/>
        </w:rPr>
        <w:t xml:space="preserve"> активна </w:t>
      </w:r>
      <w:proofErr w:type="spellStart"/>
      <w:r w:rsidRPr="00D84A93">
        <w:rPr>
          <w:bCs/>
          <w:szCs w:val="24"/>
          <w:lang w:val="ru-RU" w:eastAsia="zh-CN"/>
        </w:rPr>
        <w:t>електрическа</w:t>
      </w:r>
      <w:proofErr w:type="spellEnd"/>
      <w:r w:rsidRPr="00D84A93">
        <w:rPr>
          <w:bCs/>
          <w:szCs w:val="24"/>
          <w:lang w:val="ru-RU" w:eastAsia="zh-CN"/>
        </w:rPr>
        <w:t xml:space="preserve"> </w:t>
      </w:r>
      <w:proofErr w:type="spellStart"/>
      <w:r w:rsidRPr="00D84A93">
        <w:rPr>
          <w:bCs/>
          <w:szCs w:val="24"/>
          <w:lang w:val="ru-RU" w:eastAsia="zh-CN"/>
        </w:rPr>
        <w:t>енергия</w:t>
      </w:r>
      <w:proofErr w:type="spellEnd"/>
      <w:r w:rsidRPr="00D84A93">
        <w:rPr>
          <w:bCs/>
          <w:szCs w:val="24"/>
          <w:lang w:val="ru-RU" w:eastAsia="zh-CN"/>
        </w:rPr>
        <w:t xml:space="preserve"> е: ……………</w:t>
      </w:r>
      <w:r w:rsidRPr="00D84A93">
        <w:rPr>
          <w:bCs/>
          <w:szCs w:val="24"/>
          <w:lang w:val="en-US" w:eastAsia="zh-CN"/>
        </w:rPr>
        <w:t>……..…..</w:t>
      </w:r>
      <w:r w:rsidRPr="00D84A93">
        <w:rPr>
          <w:bCs/>
          <w:szCs w:val="24"/>
          <w:lang w:eastAsia="zh-CN"/>
        </w:rPr>
        <w:t xml:space="preserve"> </w:t>
      </w:r>
      <w:r w:rsidRPr="00D84A93">
        <w:rPr>
          <w:bCs/>
          <w:szCs w:val="24"/>
          <w:lang w:val="ru-RU" w:eastAsia="zh-CN"/>
        </w:rPr>
        <w:t>(</w:t>
      </w:r>
      <w:proofErr w:type="gramStart"/>
      <w:r w:rsidRPr="00D84A93">
        <w:rPr>
          <w:bCs/>
          <w:szCs w:val="24"/>
          <w:lang w:val="ru-RU" w:eastAsia="zh-CN"/>
        </w:rPr>
        <w:t>словом:......................</w:t>
      </w:r>
      <w:proofErr w:type="gramEnd"/>
      <w:r w:rsidRPr="00D84A93">
        <w:rPr>
          <w:bCs/>
          <w:szCs w:val="24"/>
          <w:lang w:val="ru-RU" w:eastAsia="zh-CN"/>
        </w:rPr>
        <w:t xml:space="preserve">) лева, без ДДС. </w:t>
      </w:r>
    </w:p>
    <w:p w14:paraId="2383C176" w14:textId="77777777" w:rsidR="0088334A" w:rsidRPr="00D84A93" w:rsidRDefault="0088334A" w:rsidP="0088334A">
      <w:pPr>
        <w:jc w:val="center"/>
        <w:rPr>
          <w:b/>
          <w:bCs/>
          <w:i/>
          <w:szCs w:val="24"/>
          <w:lang w:val="ru-RU" w:eastAsia="zh-CN"/>
        </w:rPr>
      </w:pPr>
      <w:r w:rsidRPr="00D84A93">
        <w:rPr>
          <w:b/>
          <w:bCs/>
          <w:i/>
          <w:szCs w:val="24"/>
          <w:lang w:val="ru-RU" w:eastAsia="zh-CN"/>
        </w:rPr>
        <w:t>(</w:t>
      </w:r>
      <w:proofErr w:type="spellStart"/>
      <w:r w:rsidRPr="00D84A93">
        <w:rPr>
          <w:b/>
          <w:bCs/>
          <w:i/>
          <w:szCs w:val="24"/>
          <w:lang w:val="ru-RU" w:eastAsia="zh-CN"/>
        </w:rPr>
        <w:t>Предлаганата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цена се </w:t>
      </w:r>
      <w:proofErr w:type="spellStart"/>
      <w:r w:rsidRPr="00D84A93">
        <w:rPr>
          <w:b/>
          <w:bCs/>
          <w:i/>
          <w:szCs w:val="24"/>
          <w:lang w:val="ru-RU" w:eastAsia="zh-CN"/>
        </w:rPr>
        <w:t>посочва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с </w:t>
      </w:r>
      <w:proofErr w:type="spellStart"/>
      <w:r w:rsidRPr="00D84A93">
        <w:rPr>
          <w:b/>
          <w:bCs/>
          <w:i/>
          <w:szCs w:val="24"/>
          <w:lang w:val="ru-RU" w:eastAsia="zh-CN"/>
        </w:rPr>
        <w:t>цифри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и словом, с </w:t>
      </w:r>
      <w:proofErr w:type="spellStart"/>
      <w:r w:rsidRPr="00D84A93">
        <w:rPr>
          <w:b/>
          <w:bCs/>
          <w:i/>
          <w:szCs w:val="24"/>
          <w:lang w:val="ru-RU" w:eastAsia="zh-CN"/>
        </w:rPr>
        <w:t>точност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до </w:t>
      </w:r>
      <w:proofErr w:type="spellStart"/>
      <w:r w:rsidRPr="00D84A93">
        <w:rPr>
          <w:b/>
          <w:bCs/>
          <w:i/>
          <w:szCs w:val="24"/>
          <w:lang w:val="ru-RU" w:eastAsia="zh-CN"/>
        </w:rPr>
        <w:t>втория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знак, след </w:t>
      </w:r>
      <w:proofErr w:type="spellStart"/>
      <w:r w:rsidRPr="00D84A93">
        <w:rPr>
          <w:b/>
          <w:bCs/>
          <w:i/>
          <w:szCs w:val="24"/>
          <w:lang w:val="ru-RU" w:eastAsia="zh-CN"/>
        </w:rPr>
        <w:t>десетичната</w:t>
      </w:r>
      <w:proofErr w:type="spellEnd"/>
      <w:r w:rsidRPr="00D84A93">
        <w:rPr>
          <w:b/>
          <w:bCs/>
          <w:i/>
          <w:szCs w:val="24"/>
          <w:lang w:val="ru-RU" w:eastAsia="zh-CN"/>
        </w:rPr>
        <w:t xml:space="preserve"> запетая.)</w:t>
      </w:r>
    </w:p>
    <w:p w14:paraId="10A185A4" w14:textId="17F4E314" w:rsidR="0088334A" w:rsidRPr="00D84A93" w:rsidRDefault="0088334A" w:rsidP="0088334A">
      <w:pPr>
        <w:spacing w:after="160" w:line="259" w:lineRule="auto"/>
        <w:ind w:firstLine="720"/>
        <w:rPr>
          <w:i/>
          <w:szCs w:val="24"/>
        </w:rPr>
      </w:pPr>
      <w:r w:rsidRPr="00D84A93">
        <w:rPr>
          <w:i/>
          <w:szCs w:val="24"/>
        </w:rPr>
        <w:lastRenderedPageBreak/>
        <w:t xml:space="preserve">Предлаганата фиксирана надбавка не може да е по-висока от </w:t>
      </w:r>
      <w:r w:rsidR="00D84A93" w:rsidRPr="00D84A93">
        <w:rPr>
          <w:i/>
          <w:szCs w:val="24"/>
        </w:rPr>
        <w:t>5,00</w:t>
      </w:r>
      <w:r w:rsidRPr="00D84A93">
        <w:rPr>
          <w:i/>
          <w:szCs w:val="24"/>
        </w:rPr>
        <w:t xml:space="preserve"> /</w:t>
      </w:r>
      <w:r w:rsidR="00D84A93" w:rsidRPr="00D84A93">
        <w:rPr>
          <w:i/>
          <w:szCs w:val="24"/>
        </w:rPr>
        <w:t>пет</w:t>
      </w:r>
      <w:r w:rsidRPr="00D84A93">
        <w:rPr>
          <w:i/>
          <w:szCs w:val="24"/>
        </w:rPr>
        <w:t xml:space="preserve">/ лв. без ДДС за </w:t>
      </w:r>
      <w:r w:rsidRPr="00D84A93">
        <w:rPr>
          <w:bCs/>
          <w:i/>
          <w:szCs w:val="24"/>
          <w:lang w:eastAsia="zh-CN"/>
        </w:rPr>
        <w:t xml:space="preserve">1 /един/ </w:t>
      </w:r>
      <w:proofErr w:type="spellStart"/>
      <w:r w:rsidRPr="00D84A93">
        <w:rPr>
          <w:bCs/>
          <w:i/>
          <w:szCs w:val="24"/>
          <w:lang w:eastAsia="zh-CN"/>
        </w:rPr>
        <w:t>MWh</w:t>
      </w:r>
      <w:proofErr w:type="spellEnd"/>
      <w:r w:rsidRPr="00D84A93">
        <w:rPr>
          <w:bCs/>
          <w:i/>
          <w:szCs w:val="24"/>
          <w:lang w:eastAsia="zh-CN"/>
        </w:rPr>
        <w:t xml:space="preserve"> нетна активна електрическа енергия.</w:t>
      </w:r>
      <w:r w:rsidRPr="00D84A93">
        <w:rPr>
          <w:i/>
          <w:szCs w:val="24"/>
        </w:rPr>
        <w:t xml:space="preserve">  Участник, оферирал по-висока фиксирана надбавка от посочената </w:t>
      </w:r>
      <w:r w:rsidR="00D84A93" w:rsidRPr="00D84A93">
        <w:rPr>
          <w:i/>
          <w:szCs w:val="24"/>
        </w:rPr>
        <w:t>–</w:t>
      </w:r>
      <w:r w:rsidRPr="00D84A93">
        <w:rPr>
          <w:i/>
          <w:szCs w:val="24"/>
        </w:rPr>
        <w:t xml:space="preserve"> </w:t>
      </w:r>
      <w:r w:rsidR="00D84A93" w:rsidRPr="00D84A93">
        <w:rPr>
          <w:i/>
          <w:szCs w:val="24"/>
        </w:rPr>
        <w:t>5,00</w:t>
      </w:r>
      <w:r w:rsidRPr="00D84A93">
        <w:rPr>
          <w:i/>
          <w:szCs w:val="24"/>
        </w:rPr>
        <w:t xml:space="preserve"> /</w:t>
      </w:r>
      <w:r w:rsidR="00D84A93" w:rsidRPr="00D84A93">
        <w:rPr>
          <w:i/>
          <w:szCs w:val="24"/>
        </w:rPr>
        <w:t>пет</w:t>
      </w:r>
      <w:r w:rsidRPr="00D84A93">
        <w:rPr>
          <w:i/>
          <w:szCs w:val="24"/>
        </w:rPr>
        <w:t xml:space="preserve">/ лв. без ДДС за </w:t>
      </w:r>
      <w:r w:rsidRPr="00D84A93">
        <w:rPr>
          <w:bCs/>
          <w:i/>
          <w:szCs w:val="24"/>
          <w:lang w:eastAsia="zh-CN"/>
        </w:rPr>
        <w:t xml:space="preserve">1 /един/ </w:t>
      </w:r>
      <w:proofErr w:type="spellStart"/>
      <w:r w:rsidRPr="00D84A93">
        <w:rPr>
          <w:bCs/>
          <w:i/>
          <w:szCs w:val="24"/>
          <w:lang w:eastAsia="zh-CN"/>
        </w:rPr>
        <w:t>MWh</w:t>
      </w:r>
      <w:proofErr w:type="spellEnd"/>
      <w:r w:rsidRPr="00D84A93">
        <w:rPr>
          <w:bCs/>
          <w:i/>
          <w:szCs w:val="24"/>
          <w:lang w:eastAsia="zh-CN"/>
        </w:rPr>
        <w:t xml:space="preserve"> нетна активна електрическа енергия</w:t>
      </w:r>
      <w:r w:rsidRPr="00D84A93">
        <w:rPr>
          <w:i/>
          <w:szCs w:val="24"/>
        </w:rPr>
        <w:t xml:space="preserve">, ще бъде отстранен от участие в процедурата.           </w:t>
      </w:r>
    </w:p>
    <w:p w14:paraId="1F9099C8" w14:textId="77777777" w:rsidR="0088334A" w:rsidRPr="00AB0E8E" w:rsidRDefault="0088334A" w:rsidP="0088334A">
      <w:pPr>
        <w:spacing w:after="160" w:line="259" w:lineRule="auto"/>
        <w:ind w:firstLine="720"/>
        <w:rPr>
          <w:i/>
          <w:szCs w:val="24"/>
        </w:rPr>
      </w:pPr>
      <w:r w:rsidRPr="00D84A93">
        <w:rPr>
          <w:i/>
          <w:szCs w:val="24"/>
        </w:rPr>
        <w:t>Предложената фиксирана надбавка е определена при пълно съответствие с изискванията от документацията по процедурата и не подлежи на промяна до пълното изпълнение на поръчката.</w:t>
      </w:r>
    </w:p>
    <w:p w14:paraId="09683FC9" w14:textId="77777777" w:rsidR="0088334A" w:rsidRPr="00790374" w:rsidRDefault="0088334A" w:rsidP="0088334A">
      <w:pPr>
        <w:ind w:firstLine="720"/>
        <w:rPr>
          <w:bCs/>
          <w:szCs w:val="24"/>
          <w:lang w:eastAsia="zh-CN"/>
        </w:rPr>
      </w:pPr>
      <w:r w:rsidRPr="00790374">
        <w:rPr>
          <w:bCs/>
          <w:szCs w:val="24"/>
          <w:lang w:val="ru-RU" w:eastAsia="zh-CN"/>
        </w:rPr>
        <w:t xml:space="preserve">2. </w:t>
      </w:r>
      <w:proofErr w:type="spellStart"/>
      <w:r w:rsidRPr="00790374">
        <w:rPr>
          <w:bCs/>
          <w:szCs w:val="24"/>
          <w:lang w:val="ru-RU" w:eastAsia="zh-CN"/>
        </w:rPr>
        <w:t>Предлаганата</w:t>
      </w:r>
      <w:proofErr w:type="spellEnd"/>
      <w:r w:rsidRPr="00790374">
        <w:rPr>
          <w:bCs/>
          <w:szCs w:val="24"/>
          <w:lang w:val="ru-RU" w:eastAsia="zh-CN"/>
        </w:rPr>
        <w:t xml:space="preserve"> от нас цена </w:t>
      </w:r>
      <w:proofErr w:type="spellStart"/>
      <w:r w:rsidRPr="00790374">
        <w:rPr>
          <w:bCs/>
          <w:szCs w:val="24"/>
          <w:lang w:val="ru-RU" w:eastAsia="zh-CN"/>
        </w:rPr>
        <w:t>включва</w:t>
      </w:r>
      <w:proofErr w:type="spellEnd"/>
      <w:r w:rsidRPr="00790374">
        <w:rPr>
          <w:bCs/>
          <w:szCs w:val="24"/>
          <w:lang w:val="ru-RU" w:eastAsia="zh-CN"/>
        </w:rPr>
        <w:t xml:space="preserve"> </w:t>
      </w:r>
      <w:proofErr w:type="spellStart"/>
      <w:r w:rsidRPr="00790374">
        <w:rPr>
          <w:bCs/>
          <w:szCs w:val="24"/>
          <w:lang w:val="ru-RU" w:eastAsia="zh-CN"/>
        </w:rPr>
        <w:t>цената</w:t>
      </w:r>
      <w:proofErr w:type="spellEnd"/>
      <w:r>
        <w:rPr>
          <w:bCs/>
          <w:szCs w:val="24"/>
          <w:lang w:val="ru-RU" w:eastAsia="zh-CN"/>
        </w:rPr>
        <w:t xml:space="preserve"> за </w:t>
      </w:r>
      <w:proofErr w:type="spellStart"/>
      <w:r>
        <w:rPr>
          <w:bCs/>
          <w:szCs w:val="24"/>
          <w:lang w:val="ru-RU" w:eastAsia="zh-CN"/>
        </w:rPr>
        <w:t>фиксирана</w:t>
      </w:r>
      <w:proofErr w:type="spellEnd"/>
      <w:r>
        <w:rPr>
          <w:bCs/>
          <w:szCs w:val="24"/>
          <w:lang w:val="ru-RU" w:eastAsia="zh-CN"/>
        </w:rPr>
        <w:t xml:space="preserve"> </w:t>
      </w:r>
      <w:r w:rsidRPr="00790374">
        <w:rPr>
          <w:bCs/>
          <w:szCs w:val="24"/>
          <w:lang w:val="ru-RU" w:eastAsia="zh-CN"/>
        </w:rPr>
        <w:t xml:space="preserve">надбавка </w:t>
      </w:r>
      <w:proofErr w:type="spellStart"/>
      <w:r>
        <w:rPr>
          <w:bCs/>
          <w:szCs w:val="24"/>
          <w:lang w:val="ru-RU" w:eastAsia="zh-CN"/>
        </w:rPr>
        <w:t>към</w:t>
      </w:r>
      <w:proofErr w:type="spellEnd"/>
      <w:r>
        <w:rPr>
          <w:bCs/>
          <w:szCs w:val="24"/>
          <w:lang w:val="ru-RU" w:eastAsia="zh-CN"/>
        </w:rPr>
        <w:t xml:space="preserve"> </w:t>
      </w:r>
      <w:r w:rsidRPr="00BA1141">
        <w:rPr>
          <w:bCs/>
          <w:iCs/>
          <w:color w:val="000000" w:themeColor="text1"/>
          <w:szCs w:val="24"/>
        </w:rPr>
        <w:t xml:space="preserve">среднопретеглена месечна </w:t>
      </w:r>
      <w:r w:rsidRPr="00BA1141">
        <w:rPr>
          <w:bCs/>
          <w:iCs/>
          <w:szCs w:val="24"/>
        </w:rPr>
        <w:t xml:space="preserve">цена за 1 </w:t>
      </w:r>
      <w:r w:rsidRPr="00BA1141">
        <w:rPr>
          <w:bCs/>
          <w:iCs/>
          <w:szCs w:val="24"/>
          <w:lang w:val="en-US"/>
        </w:rPr>
        <w:t>MWh</w:t>
      </w:r>
      <w:r>
        <w:rPr>
          <w:bCs/>
          <w:szCs w:val="24"/>
          <w:lang w:eastAsia="zh-CN"/>
        </w:rPr>
        <w:t xml:space="preserve">, </w:t>
      </w:r>
      <w:r w:rsidRPr="00790374">
        <w:rPr>
          <w:bCs/>
          <w:szCs w:val="24"/>
          <w:lang w:eastAsia="zh-CN"/>
        </w:rPr>
        <w:t xml:space="preserve">съгласно Българската </w:t>
      </w:r>
      <w:proofErr w:type="gramStart"/>
      <w:r w:rsidRPr="00790374">
        <w:rPr>
          <w:bCs/>
          <w:szCs w:val="24"/>
          <w:lang w:eastAsia="zh-CN"/>
        </w:rPr>
        <w:t>независима  енергийна</w:t>
      </w:r>
      <w:proofErr w:type="gramEnd"/>
      <w:r w:rsidRPr="00790374">
        <w:rPr>
          <w:bCs/>
          <w:szCs w:val="24"/>
          <w:lang w:eastAsia="zh-CN"/>
        </w:rPr>
        <w:t xml:space="preserve">  борса</w:t>
      </w:r>
      <w:r>
        <w:rPr>
          <w:bCs/>
          <w:szCs w:val="24"/>
          <w:lang w:eastAsia="zh-CN"/>
        </w:rPr>
        <w:t xml:space="preserve"> на пазарен </w:t>
      </w:r>
      <w:proofErr w:type="spellStart"/>
      <w:r>
        <w:rPr>
          <w:bCs/>
          <w:szCs w:val="24"/>
          <w:lang w:eastAsia="zh-CN"/>
        </w:rPr>
        <w:t>сигмент</w:t>
      </w:r>
      <w:proofErr w:type="spellEnd"/>
      <w:r>
        <w:rPr>
          <w:bCs/>
          <w:szCs w:val="24"/>
          <w:lang w:eastAsia="zh-CN"/>
        </w:rPr>
        <w:t xml:space="preserve"> „Ден напред“</w:t>
      </w:r>
      <w:r w:rsidRPr="00790374">
        <w:rPr>
          <w:bCs/>
          <w:szCs w:val="24"/>
          <w:lang w:eastAsia="zh-CN"/>
        </w:rPr>
        <w:t>.</w:t>
      </w:r>
    </w:p>
    <w:p w14:paraId="7F63C959" w14:textId="77777777" w:rsidR="0088334A" w:rsidRPr="00790374" w:rsidRDefault="0088334A" w:rsidP="0088334A">
      <w:pPr>
        <w:ind w:firstLine="720"/>
        <w:rPr>
          <w:bCs/>
          <w:szCs w:val="24"/>
          <w:lang w:val="ru-RU" w:eastAsia="zh-CN"/>
        </w:rPr>
      </w:pPr>
      <w:r w:rsidRPr="00790374">
        <w:rPr>
          <w:bCs/>
          <w:szCs w:val="24"/>
          <w:lang w:val="ru-RU" w:eastAsia="zh-CN"/>
        </w:rPr>
        <w:t xml:space="preserve">3. </w:t>
      </w:r>
      <w:r w:rsidRPr="00790374">
        <w:rPr>
          <w:szCs w:val="24"/>
        </w:rPr>
        <w:t xml:space="preserve">ВЪЗЛОЖИТЕЛЯТ няма да заплаща такса за участие в </w:t>
      </w:r>
      <w:r w:rsidRPr="00D84A93">
        <w:rPr>
          <w:szCs w:val="24"/>
        </w:rPr>
        <w:t>балансиращата група, извън предложената от нас цена.</w:t>
      </w:r>
      <w:r w:rsidRPr="00790374">
        <w:rPr>
          <w:szCs w:val="24"/>
        </w:rPr>
        <w:t xml:space="preserve"> В случаите на </w:t>
      </w:r>
      <w:proofErr w:type="spellStart"/>
      <w:r w:rsidRPr="00790374">
        <w:rPr>
          <w:szCs w:val="24"/>
        </w:rPr>
        <w:t>небаланси</w:t>
      </w:r>
      <w:proofErr w:type="spellEnd"/>
      <w:r w:rsidRPr="00790374">
        <w:rPr>
          <w:szCs w:val="24"/>
        </w:rPr>
        <w:t xml:space="preserve"> на електрическа енергия същите ще са за наша сметка. На ВЪЗЛОЖИТЕЛЯ няма да се начисляват допълнително суми за излишък и недостиг. </w:t>
      </w:r>
      <w:proofErr w:type="spellStart"/>
      <w:r w:rsidRPr="00790374">
        <w:rPr>
          <w:bCs/>
          <w:szCs w:val="24"/>
          <w:lang w:val="ru-RU" w:eastAsia="zh-CN"/>
        </w:rPr>
        <w:t>Възложителят</w:t>
      </w:r>
      <w:proofErr w:type="spellEnd"/>
      <w:r w:rsidRPr="00790374">
        <w:rPr>
          <w:bCs/>
          <w:szCs w:val="24"/>
          <w:lang w:val="ru-RU" w:eastAsia="zh-CN"/>
        </w:rPr>
        <w:t xml:space="preserve"> </w:t>
      </w:r>
      <w:proofErr w:type="spellStart"/>
      <w:r w:rsidRPr="00790374">
        <w:rPr>
          <w:bCs/>
          <w:szCs w:val="24"/>
          <w:lang w:val="ru-RU" w:eastAsia="zh-CN"/>
        </w:rPr>
        <w:t>няма</w:t>
      </w:r>
      <w:proofErr w:type="spellEnd"/>
      <w:r w:rsidRPr="00790374">
        <w:rPr>
          <w:bCs/>
          <w:szCs w:val="24"/>
          <w:lang w:val="ru-RU" w:eastAsia="zh-CN"/>
        </w:rPr>
        <w:t xml:space="preserve"> да </w:t>
      </w:r>
      <w:proofErr w:type="spellStart"/>
      <w:r w:rsidRPr="00790374">
        <w:rPr>
          <w:bCs/>
          <w:szCs w:val="24"/>
          <w:lang w:val="ru-RU" w:eastAsia="zh-CN"/>
        </w:rPr>
        <w:t>заплаща</w:t>
      </w:r>
      <w:proofErr w:type="spellEnd"/>
      <w:r w:rsidRPr="00790374">
        <w:rPr>
          <w:bCs/>
          <w:szCs w:val="24"/>
          <w:lang w:val="ru-RU" w:eastAsia="zh-CN"/>
        </w:rPr>
        <w:t xml:space="preserve"> такса за участие в </w:t>
      </w:r>
      <w:proofErr w:type="spellStart"/>
      <w:r w:rsidRPr="00790374">
        <w:rPr>
          <w:bCs/>
          <w:szCs w:val="24"/>
          <w:lang w:val="ru-RU" w:eastAsia="zh-CN"/>
        </w:rPr>
        <w:t>балансираща</w:t>
      </w:r>
      <w:proofErr w:type="spellEnd"/>
      <w:r w:rsidRPr="00790374">
        <w:rPr>
          <w:bCs/>
          <w:szCs w:val="24"/>
          <w:lang w:val="ru-RU" w:eastAsia="zh-CN"/>
        </w:rPr>
        <w:t xml:space="preserve"> </w:t>
      </w:r>
      <w:proofErr w:type="spellStart"/>
      <w:r w:rsidRPr="00790374">
        <w:rPr>
          <w:bCs/>
          <w:szCs w:val="24"/>
          <w:lang w:val="ru-RU" w:eastAsia="zh-CN"/>
        </w:rPr>
        <w:t>група</w:t>
      </w:r>
      <w:proofErr w:type="spellEnd"/>
      <w:r w:rsidRPr="00790374">
        <w:rPr>
          <w:bCs/>
          <w:szCs w:val="24"/>
          <w:lang w:val="ru-RU" w:eastAsia="zh-CN"/>
        </w:rPr>
        <w:t xml:space="preserve"> и не поема </w:t>
      </w:r>
      <w:proofErr w:type="spellStart"/>
      <w:r w:rsidRPr="00790374">
        <w:rPr>
          <w:bCs/>
          <w:szCs w:val="24"/>
          <w:lang w:val="ru-RU" w:eastAsia="zh-CN"/>
        </w:rPr>
        <w:t>разходите</w:t>
      </w:r>
      <w:proofErr w:type="spellEnd"/>
      <w:r w:rsidRPr="00790374">
        <w:rPr>
          <w:bCs/>
          <w:szCs w:val="24"/>
          <w:lang w:val="ru-RU" w:eastAsia="zh-CN"/>
        </w:rPr>
        <w:t xml:space="preserve"> за </w:t>
      </w:r>
      <w:proofErr w:type="spellStart"/>
      <w:r w:rsidRPr="00790374">
        <w:rPr>
          <w:bCs/>
          <w:szCs w:val="24"/>
          <w:lang w:val="ru-RU" w:eastAsia="zh-CN"/>
        </w:rPr>
        <w:t>небаланси</w:t>
      </w:r>
      <w:proofErr w:type="spellEnd"/>
      <w:r w:rsidRPr="00790374">
        <w:rPr>
          <w:bCs/>
          <w:szCs w:val="24"/>
          <w:lang w:val="ru-RU" w:eastAsia="zh-CN"/>
        </w:rPr>
        <w:t xml:space="preserve">. </w:t>
      </w:r>
    </w:p>
    <w:p w14:paraId="3230588A" w14:textId="77777777" w:rsidR="0088334A" w:rsidRDefault="0088334A" w:rsidP="0088334A">
      <w:pPr>
        <w:tabs>
          <w:tab w:val="left" w:pos="-1134"/>
        </w:tabs>
        <w:rPr>
          <w:szCs w:val="24"/>
        </w:rPr>
      </w:pPr>
    </w:p>
    <w:p w14:paraId="03C16DB1" w14:textId="77777777" w:rsidR="0088334A" w:rsidRPr="005B598D" w:rsidRDefault="0088334A" w:rsidP="0088334A">
      <w:pPr>
        <w:tabs>
          <w:tab w:val="left" w:pos="-1134"/>
        </w:tabs>
        <w:rPr>
          <w:noProof/>
        </w:rPr>
      </w:pPr>
      <w:r w:rsidRPr="005B598D">
        <w:rPr>
          <w:b/>
          <w:szCs w:val="24"/>
        </w:rPr>
        <w:tab/>
      </w:r>
    </w:p>
    <w:p w14:paraId="2E99E4B0" w14:textId="77777777" w:rsidR="0088334A" w:rsidRPr="00F508CB" w:rsidRDefault="0088334A" w:rsidP="0088334A">
      <w:pPr>
        <w:ind w:right="22"/>
        <w:rPr>
          <w:szCs w:val="24"/>
        </w:rPr>
      </w:pPr>
    </w:p>
    <w:p w14:paraId="60E6EF0E" w14:textId="77777777" w:rsidR="0088334A" w:rsidRDefault="0088334A" w:rsidP="0088334A">
      <w:pPr>
        <w:rPr>
          <w:b/>
          <w:szCs w:val="24"/>
        </w:rPr>
      </w:pPr>
      <w:r w:rsidRPr="00F556E0">
        <w:rPr>
          <w:b/>
          <w:szCs w:val="24"/>
        </w:rPr>
        <w:t>Дата…………………г.</w:t>
      </w:r>
      <w:r w:rsidRPr="00F556E0">
        <w:rPr>
          <w:b/>
          <w:szCs w:val="24"/>
        </w:rPr>
        <w:tab/>
      </w:r>
      <w:r w:rsidRPr="00F556E0">
        <w:rPr>
          <w:b/>
          <w:szCs w:val="24"/>
        </w:rPr>
        <w:tab/>
      </w:r>
      <w:r w:rsidRPr="00F556E0">
        <w:rPr>
          <w:b/>
          <w:szCs w:val="24"/>
        </w:rPr>
        <w:tab/>
      </w:r>
      <w:r w:rsidRPr="00F556E0">
        <w:rPr>
          <w:b/>
          <w:szCs w:val="24"/>
        </w:rPr>
        <w:tab/>
      </w:r>
      <w:r w:rsidRPr="00F556E0">
        <w:rPr>
          <w:b/>
          <w:caps/>
          <w:szCs w:val="24"/>
        </w:rPr>
        <w:t>Подпис и печат</w:t>
      </w:r>
      <w:r w:rsidRPr="00F556E0">
        <w:rPr>
          <w:b/>
          <w:szCs w:val="24"/>
        </w:rPr>
        <w:t xml:space="preserve"> …………………</w:t>
      </w:r>
    </w:p>
    <w:p w14:paraId="166DD1FE" w14:textId="77777777" w:rsidR="0088334A" w:rsidRDefault="0088334A" w:rsidP="0088334A">
      <w:pPr>
        <w:rPr>
          <w:b/>
          <w:szCs w:val="24"/>
        </w:rPr>
      </w:pPr>
    </w:p>
    <w:p w14:paraId="0E1DB1F4" w14:textId="77777777" w:rsidR="0088334A" w:rsidRDefault="0088334A" w:rsidP="0088334A">
      <w:pPr>
        <w:jc w:val="right"/>
        <w:rPr>
          <w:bCs/>
          <w:color w:val="000000"/>
          <w:sz w:val="20"/>
          <w:szCs w:val="20"/>
        </w:rPr>
      </w:pPr>
    </w:p>
    <w:p w14:paraId="2440855B" w14:textId="77777777" w:rsidR="0088334A" w:rsidRDefault="0088334A" w:rsidP="0088334A">
      <w:pPr>
        <w:jc w:val="right"/>
        <w:rPr>
          <w:bCs/>
          <w:color w:val="000000"/>
          <w:sz w:val="20"/>
          <w:szCs w:val="20"/>
        </w:rPr>
      </w:pPr>
    </w:p>
    <w:p w14:paraId="5A48B1E0" w14:textId="77777777" w:rsidR="0088334A" w:rsidRDefault="0088334A" w:rsidP="0088334A">
      <w:pPr>
        <w:jc w:val="right"/>
        <w:rPr>
          <w:bCs/>
          <w:color w:val="000000"/>
          <w:sz w:val="20"/>
          <w:szCs w:val="20"/>
        </w:rPr>
      </w:pPr>
    </w:p>
    <w:p w14:paraId="5C73CA28" w14:textId="77777777" w:rsidR="006C39EE" w:rsidRDefault="006C39EE"/>
    <w:sectPr w:rsidR="006C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86E46"/>
    <w:multiLevelType w:val="hybridMultilevel"/>
    <w:tmpl w:val="EA988F6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20BC292E">
      <w:start w:val="1"/>
      <w:numFmt w:val="decimal"/>
      <w:lvlText w:val="%7."/>
      <w:lvlJc w:val="left"/>
      <w:pPr>
        <w:ind w:left="1070" w:hanging="360"/>
      </w:pPr>
      <w:rPr>
        <w:b w:val="0"/>
        <w:color w:val="auto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A"/>
    <w:rsid w:val="002B588D"/>
    <w:rsid w:val="005F3D49"/>
    <w:rsid w:val="006C39EE"/>
    <w:rsid w:val="00817891"/>
    <w:rsid w:val="00872471"/>
    <w:rsid w:val="008762ED"/>
    <w:rsid w:val="0088334A"/>
    <w:rsid w:val="0098306B"/>
    <w:rsid w:val="00D84A93"/>
    <w:rsid w:val="00E570A3"/>
    <w:rsid w:val="00EB080A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F3B25"/>
  <w15:chartTrackingRefBased/>
  <w15:docId w15:val="{60C6D65D-610C-4BE8-A0E8-5DC0AD4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4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83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ен текст (4)_"/>
    <w:link w:val="41"/>
    <w:locked/>
    <w:rsid w:val="0088334A"/>
    <w:rPr>
      <w:b/>
      <w:sz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88334A"/>
    <w:pPr>
      <w:shd w:val="clear" w:color="auto" w:fill="FFFFFF"/>
      <w:spacing w:before="0" w:after="180" w:line="274" w:lineRule="exact"/>
      <w:ind w:hanging="440"/>
    </w:pPr>
    <w:rPr>
      <w:rFonts w:asciiTheme="minorHAnsi" w:eastAsiaTheme="minorHAnsi" w:hAnsiTheme="minorHAnsi" w:cstheme="minorBidi"/>
      <w:b/>
      <w:sz w:val="21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A3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D5E3-E1EF-4222-ABB3-2CA8889C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2020-08-04T11:08:00Z</cp:lastPrinted>
  <dcterms:created xsi:type="dcterms:W3CDTF">2020-07-23T10:55:00Z</dcterms:created>
  <dcterms:modified xsi:type="dcterms:W3CDTF">2020-08-06T09:23:00Z</dcterms:modified>
</cp:coreProperties>
</file>