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771B" w14:textId="36DE454C" w:rsidR="001F23C5" w:rsidRPr="00D9168A" w:rsidRDefault="00D9168A" w:rsidP="00D9168A">
      <w:pPr>
        <w:jc w:val="right"/>
        <w:rPr>
          <w:bCs/>
          <w:sz w:val="24"/>
          <w:szCs w:val="24"/>
        </w:rPr>
      </w:pPr>
      <w:r w:rsidRPr="00D9168A">
        <w:rPr>
          <w:bCs/>
          <w:sz w:val="24"/>
          <w:szCs w:val="24"/>
        </w:rPr>
        <w:t xml:space="preserve">                                                              Приложение № 1</w:t>
      </w:r>
    </w:p>
    <w:p w14:paraId="28B9FA83" w14:textId="77777777" w:rsidR="00AB4F86" w:rsidRPr="00200551" w:rsidRDefault="00AB4F86" w:rsidP="00AB4F86">
      <w:pPr>
        <w:jc w:val="center"/>
        <w:rPr>
          <w:b/>
          <w:sz w:val="24"/>
          <w:szCs w:val="24"/>
        </w:rPr>
      </w:pPr>
    </w:p>
    <w:p w14:paraId="01CC33CF" w14:textId="23D9C1F2" w:rsidR="0077361E" w:rsidRPr="0077361E" w:rsidRDefault="0077361E" w:rsidP="0077361E">
      <w:pPr>
        <w:jc w:val="center"/>
        <w:rPr>
          <w:b/>
          <w:sz w:val="32"/>
          <w:szCs w:val="32"/>
          <w:lang w:eastAsia="bg-BG"/>
        </w:rPr>
      </w:pPr>
      <w:r w:rsidRPr="0077361E">
        <w:rPr>
          <w:b/>
          <w:sz w:val="32"/>
          <w:szCs w:val="32"/>
          <w:lang w:eastAsia="bg-BG"/>
        </w:rPr>
        <w:t>ТЕХНИЧЕСКА СПЕЦИФИКАЦИЯ</w:t>
      </w:r>
    </w:p>
    <w:p w14:paraId="11EC32DE" w14:textId="77777777" w:rsidR="0077361E" w:rsidRPr="0077361E" w:rsidRDefault="0077361E" w:rsidP="0077361E">
      <w:pPr>
        <w:jc w:val="center"/>
        <w:rPr>
          <w:b/>
          <w:sz w:val="24"/>
          <w:szCs w:val="24"/>
          <w:lang w:eastAsia="bg-BG"/>
        </w:rPr>
      </w:pPr>
    </w:p>
    <w:p w14:paraId="2D6817A3" w14:textId="2E2C9B48" w:rsidR="0077361E" w:rsidRPr="009C5767" w:rsidRDefault="0077361E" w:rsidP="0077361E">
      <w:pPr>
        <w:ind w:right="138"/>
        <w:jc w:val="center"/>
        <w:rPr>
          <w:b/>
          <w:sz w:val="24"/>
          <w:szCs w:val="24"/>
          <w:lang w:eastAsia="bg-BG"/>
        </w:rPr>
      </w:pPr>
      <w:r w:rsidRPr="009C5767">
        <w:rPr>
          <w:b/>
          <w:sz w:val="24"/>
          <w:szCs w:val="24"/>
          <w:lang w:eastAsia="bg-BG"/>
        </w:rPr>
        <w:t xml:space="preserve">КЪМ </w:t>
      </w:r>
      <w:r w:rsidR="00A568EC">
        <w:rPr>
          <w:b/>
          <w:sz w:val="24"/>
          <w:szCs w:val="24"/>
          <w:lang w:eastAsia="bg-BG"/>
        </w:rPr>
        <w:t>ПОКАНАТА</w:t>
      </w:r>
      <w:r w:rsidRPr="009C5767">
        <w:rPr>
          <w:b/>
          <w:sz w:val="24"/>
          <w:szCs w:val="24"/>
          <w:lang w:eastAsia="bg-BG"/>
        </w:rPr>
        <w:t xml:space="preserve"> ЗА ОБЩЕСТВЕНА ПОРЪЧКА</w:t>
      </w:r>
      <w:r w:rsidR="00A568EC">
        <w:rPr>
          <w:b/>
          <w:sz w:val="24"/>
          <w:szCs w:val="24"/>
          <w:lang w:eastAsia="bg-BG"/>
        </w:rPr>
        <w:t>,</w:t>
      </w:r>
      <w:r w:rsidRPr="009C5767">
        <w:rPr>
          <w:b/>
          <w:sz w:val="24"/>
          <w:szCs w:val="24"/>
          <w:lang w:eastAsia="bg-BG"/>
        </w:rPr>
        <w:t xml:space="preserve"> </w:t>
      </w:r>
    </w:p>
    <w:p w14:paraId="08825921" w14:textId="77777777" w:rsidR="00A568EC" w:rsidRPr="00A568EC" w:rsidRDefault="00A568EC" w:rsidP="00A568EC">
      <w:pPr>
        <w:jc w:val="center"/>
        <w:rPr>
          <w:sz w:val="24"/>
          <w:szCs w:val="24"/>
        </w:rPr>
      </w:pPr>
      <w:bookmarkStart w:id="0" w:name="_Hlk46406796"/>
      <w:r w:rsidRPr="00A568EC">
        <w:rPr>
          <w:sz w:val="24"/>
          <w:szCs w:val="24"/>
        </w:rPr>
        <w:t>проведена на основание чл. 20, ал. 4, т. 3</w:t>
      </w:r>
    </w:p>
    <w:p w14:paraId="0BA1F479" w14:textId="77777777" w:rsidR="00A568EC" w:rsidRDefault="00A568EC" w:rsidP="00A568EC">
      <w:pPr>
        <w:pStyle w:val="BodyText"/>
        <w:jc w:val="center"/>
        <w:rPr>
          <w:lang w:val="bg-BG"/>
        </w:rPr>
      </w:pPr>
      <w:r w:rsidRPr="00241F0A">
        <w:rPr>
          <w:lang w:val="bg-BG"/>
        </w:rPr>
        <w:t>от Закона за обществените поръчки</w:t>
      </w:r>
      <w:r>
        <w:rPr>
          <w:lang w:val="bg-BG"/>
        </w:rPr>
        <w:t xml:space="preserve"> - Директно възлагане,</w:t>
      </w:r>
    </w:p>
    <w:p w14:paraId="5F2C833F" w14:textId="77777777" w:rsidR="00A568EC" w:rsidRDefault="00A568EC" w:rsidP="00A568EC">
      <w:pPr>
        <w:pStyle w:val="BodyText"/>
        <w:rPr>
          <w:lang w:val="bg-BG"/>
        </w:rPr>
      </w:pPr>
    </w:p>
    <w:p w14:paraId="49B3F80E" w14:textId="735A7CCC" w:rsidR="00A568EC" w:rsidRPr="00A568EC" w:rsidRDefault="00A568EC" w:rsidP="00A568EC">
      <w:pPr>
        <w:pStyle w:val="BodyText"/>
        <w:rPr>
          <w:b/>
          <w:bCs/>
          <w:i/>
          <w:iCs/>
          <w:kern w:val="1"/>
          <w:lang w:val="bg-BG" w:eastAsia="ar-SA"/>
        </w:rPr>
      </w:pPr>
      <w:r>
        <w:rPr>
          <w:lang w:val="bg-BG"/>
        </w:rPr>
        <w:t xml:space="preserve">        Предмет на поръчката: „</w:t>
      </w:r>
      <w:bookmarkStart w:id="1" w:name="_Hlk46405307"/>
      <w:r w:rsidRPr="0079431E">
        <w:rPr>
          <w:b/>
          <w:i/>
          <w:iCs/>
          <w:kern w:val="1"/>
          <w:lang w:val="bg-BG" w:eastAsia="ar-SA"/>
        </w:rPr>
        <w:t xml:space="preserve">Доставка на електрическа енергия по свободно договорени цени съгласно чл.100, чл.101, чл.102 и чл.103 от ЗЕ за  обект: „Административна сграда на „Индустриален и логистичен парк-Бургас“ АД в ПИ 07079.605.679 по КК на гр. Бургас, УПИ </w:t>
      </w:r>
      <w:r w:rsidRPr="0079431E">
        <w:rPr>
          <w:b/>
          <w:i/>
          <w:iCs/>
          <w:kern w:val="1"/>
          <w:lang w:eastAsia="ar-SA"/>
        </w:rPr>
        <w:t>VII-679</w:t>
      </w:r>
      <w:r w:rsidRPr="0079431E">
        <w:rPr>
          <w:b/>
          <w:i/>
          <w:iCs/>
          <w:kern w:val="1"/>
          <w:lang w:val="bg-BG" w:eastAsia="ar-SA"/>
        </w:rPr>
        <w:t>, кв.44. по плана ПЗ „Север, гр. Бургас“</w:t>
      </w:r>
      <w:r>
        <w:rPr>
          <w:kern w:val="1"/>
          <w:lang w:val="bg-BG" w:eastAsia="ar-SA"/>
        </w:rPr>
        <w:t xml:space="preserve">, </w:t>
      </w:r>
      <w:r w:rsidRPr="00A568EC">
        <w:rPr>
          <w:b/>
          <w:bCs/>
          <w:i/>
          <w:iCs/>
          <w:kern w:val="1"/>
          <w:lang w:val="bg-BG" w:eastAsia="ar-SA"/>
        </w:rPr>
        <w:t xml:space="preserve">за срок от 12 месеца  </w:t>
      </w:r>
      <w:bookmarkEnd w:id="1"/>
    </w:p>
    <w:bookmarkEnd w:id="0"/>
    <w:p w14:paraId="40A1716A" w14:textId="77777777" w:rsidR="0015305F" w:rsidRPr="00CE0A55" w:rsidRDefault="0015305F" w:rsidP="00AD001C">
      <w:pPr>
        <w:jc w:val="center"/>
        <w:rPr>
          <w:b/>
          <w:sz w:val="24"/>
          <w:szCs w:val="24"/>
        </w:rPr>
      </w:pPr>
    </w:p>
    <w:p w14:paraId="0C88BC03" w14:textId="797AF4E2" w:rsidR="00205E66" w:rsidRDefault="00205E66" w:rsidP="00205E66">
      <w:pPr>
        <w:ind w:firstLine="567"/>
        <w:jc w:val="both"/>
        <w:rPr>
          <w:bCs/>
          <w:color w:val="000000"/>
          <w:sz w:val="24"/>
          <w:szCs w:val="24"/>
        </w:rPr>
      </w:pPr>
      <w:r w:rsidRPr="00A40D49">
        <w:rPr>
          <w:color w:val="000000"/>
          <w:sz w:val="24"/>
          <w:szCs w:val="24"/>
        </w:rPr>
        <w:t xml:space="preserve">Възлагането на обществената поръчка има за цел да бъде сключен договор за </w:t>
      </w:r>
      <w:r w:rsidRPr="00A40D49">
        <w:rPr>
          <w:bCs/>
          <w:color w:val="000000"/>
          <w:sz w:val="24"/>
          <w:szCs w:val="24"/>
        </w:rPr>
        <w:t>доставка на нетна активна електрическа енергия за нуждите на</w:t>
      </w:r>
      <w:r>
        <w:rPr>
          <w:bCs/>
          <w:color w:val="000000"/>
          <w:sz w:val="24"/>
          <w:szCs w:val="24"/>
        </w:rPr>
        <w:t xml:space="preserve"> </w:t>
      </w:r>
      <w:bookmarkStart w:id="2" w:name="_Hlk47426536"/>
      <w:r w:rsidR="00A568EC">
        <w:rPr>
          <w:bCs/>
          <w:color w:val="000000"/>
          <w:sz w:val="24"/>
          <w:szCs w:val="24"/>
        </w:rPr>
        <w:t>Административна сграда на „Индустриален и логистичен парк- Бургас“ АД</w:t>
      </w:r>
      <w:bookmarkEnd w:id="2"/>
      <w:r w:rsidRPr="00A40D49">
        <w:rPr>
          <w:bCs/>
          <w:color w:val="000000"/>
          <w:sz w:val="24"/>
          <w:szCs w:val="24"/>
        </w:rPr>
        <w:t xml:space="preserve">, осигуряване на услуга по </w:t>
      </w:r>
      <w:r w:rsidRPr="002F30FE">
        <w:rPr>
          <w:bCs/>
          <w:strike/>
          <w:color w:val="000000"/>
          <w:sz w:val="24"/>
          <w:szCs w:val="24"/>
        </w:rPr>
        <w:t>п</w:t>
      </w:r>
      <w:r w:rsidRPr="00A40D49">
        <w:rPr>
          <w:bCs/>
          <w:color w:val="000000"/>
          <w:sz w:val="24"/>
          <w:szCs w:val="24"/>
        </w:rPr>
        <w:t xml:space="preserve">рогнозиране на потреблението, както и изготвяне на </w:t>
      </w:r>
      <w:r w:rsidRPr="002F30FE">
        <w:rPr>
          <w:bCs/>
          <w:color w:val="000000"/>
          <w:sz w:val="24"/>
          <w:szCs w:val="24"/>
        </w:rPr>
        <w:t xml:space="preserve">графици от координатора на балансиращата </w:t>
      </w:r>
      <w:r w:rsidRPr="00F71DB2">
        <w:rPr>
          <w:bCs/>
          <w:color w:val="000000"/>
          <w:sz w:val="24"/>
          <w:szCs w:val="24"/>
        </w:rPr>
        <w:t>група,</w:t>
      </w:r>
      <w:r w:rsidRPr="002F30FE">
        <w:rPr>
          <w:bCs/>
          <w:color w:val="000000"/>
          <w:sz w:val="24"/>
          <w:szCs w:val="24"/>
        </w:rPr>
        <w:t xml:space="preserve"> подаването им, коригиране при необходимост на подадените графици, отговорност за балансиране и всички дейности,</w:t>
      </w:r>
      <w:r w:rsidRPr="00A40D49">
        <w:rPr>
          <w:bCs/>
          <w:color w:val="000000"/>
          <w:sz w:val="24"/>
          <w:szCs w:val="24"/>
        </w:rPr>
        <w:t xml:space="preserve"> свързани с участие в свободния пазар на електрическа енергия на Възложителя</w:t>
      </w:r>
      <w:r>
        <w:rPr>
          <w:bCs/>
          <w:color w:val="000000"/>
          <w:sz w:val="24"/>
          <w:szCs w:val="24"/>
        </w:rPr>
        <w:t>.</w:t>
      </w:r>
    </w:p>
    <w:p w14:paraId="74A18405" w14:textId="45E185B1" w:rsidR="00205E66" w:rsidRDefault="00EB5EB4" w:rsidP="00EB5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</w:t>
      </w:r>
      <w:r w:rsidR="00205E66" w:rsidRPr="00D84549">
        <w:rPr>
          <w:sz w:val="24"/>
          <w:szCs w:val="24"/>
        </w:rPr>
        <w:t xml:space="preserve">роцедура </w:t>
      </w:r>
      <w:r w:rsidR="00205E66">
        <w:rPr>
          <w:sz w:val="24"/>
          <w:szCs w:val="24"/>
        </w:rPr>
        <w:t xml:space="preserve">се провежда с цел </w:t>
      </w:r>
      <w:r w:rsidR="00205E66" w:rsidRPr="00D84549">
        <w:rPr>
          <w:sz w:val="24"/>
          <w:szCs w:val="24"/>
        </w:rPr>
        <w:t xml:space="preserve">възлагане на обществена поръчка за доставка на електрическа енергия по свободно договорени цени съгласно чл. 100, чл. 101, чл. 102 и чл. 103 от ЗЕ и Правилата за търговия с електрическа енергия за </w:t>
      </w:r>
      <w:r w:rsidRPr="00A40D49">
        <w:rPr>
          <w:bCs/>
          <w:color w:val="000000"/>
          <w:sz w:val="24"/>
          <w:szCs w:val="24"/>
        </w:rPr>
        <w:t>на</w:t>
      </w:r>
      <w:r>
        <w:rPr>
          <w:bCs/>
          <w:color w:val="000000"/>
          <w:sz w:val="24"/>
          <w:szCs w:val="24"/>
        </w:rPr>
        <w:t xml:space="preserve"> Административна сграда на „Индустриален и логистичен парк- Бургас“ АД</w:t>
      </w:r>
      <w:r w:rsidR="00205E66" w:rsidRPr="00D84549">
        <w:rPr>
          <w:sz w:val="24"/>
          <w:szCs w:val="24"/>
        </w:rPr>
        <w:t xml:space="preserve">, мрежа средно и ниско напрежение. </w:t>
      </w:r>
    </w:p>
    <w:p w14:paraId="7352B836" w14:textId="77777777" w:rsidR="00205E66" w:rsidRDefault="00205E66" w:rsidP="00205E66">
      <w:pPr>
        <w:ind w:firstLine="708"/>
        <w:jc w:val="both"/>
        <w:rPr>
          <w:sz w:val="24"/>
          <w:szCs w:val="24"/>
        </w:rPr>
      </w:pPr>
      <w:r w:rsidRPr="00D84549">
        <w:rPr>
          <w:sz w:val="24"/>
          <w:szCs w:val="24"/>
        </w:rPr>
        <w:t xml:space="preserve">Цената </w:t>
      </w:r>
      <w:r>
        <w:rPr>
          <w:sz w:val="24"/>
          <w:szCs w:val="24"/>
        </w:rPr>
        <w:t xml:space="preserve">за доставката </w:t>
      </w:r>
      <w:r w:rsidRPr="00D84549">
        <w:rPr>
          <w:sz w:val="24"/>
          <w:szCs w:val="24"/>
        </w:rPr>
        <w:t xml:space="preserve">включва активна електрическа енергия, разходи за балансиране и разходи на участника за осигуряване на посочените услуги, </w:t>
      </w:r>
      <w:r w:rsidRPr="008C20E8">
        <w:rPr>
          <w:color w:val="000000"/>
          <w:sz w:val="24"/>
          <w:szCs w:val="24"/>
        </w:rPr>
        <w:t>без в</w:t>
      </w:r>
      <w:r w:rsidRPr="002F30FE">
        <w:rPr>
          <w:strike/>
          <w:color w:val="000000"/>
          <w:sz w:val="24"/>
          <w:szCs w:val="24"/>
        </w:rPr>
        <w:t xml:space="preserve"> </w:t>
      </w:r>
      <w:r w:rsidRPr="002F30FE">
        <w:rPr>
          <w:color w:val="000000"/>
          <w:sz w:val="24"/>
          <w:szCs w:val="24"/>
        </w:rPr>
        <w:t>балансиращата груп</w:t>
      </w:r>
      <w:r w:rsidRPr="002F30FE">
        <w:rPr>
          <w:strike/>
          <w:color w:val="000000"/>
          <w:sz w:val="24"/>
          <w:szCs w:val="24"/>
        </w:rPr>
        <w:t>а</w:t>
      </w:r>
      <w:r w:rsidRPr="00D84549">
        <w:rPr>
          <w:color w:val="000000"/>
          <w:sz w:val="24"/>
          <w:szCs w:val="24"/>
        </w:rPr>
        <w:t xml:space="preserve"> допълнително да се начисляват суми за излишък и недостиг на </w:t>
      </w:r>
      <w:proofErr w:type="spellStart"/>
      <w:r w:rsidRPr="00D84549">
        <w:rPr>
          <w:color w:val="000000"/>
          <w:sz w:val="24"/>
          <w:szCs w:val="24"/>
        </w:rPr>
        <w:t>небалансите</w:t>
      </w:r>
      <w:proofErr w:type="spellEnd"/>
      <w:r w:rsidRPr="00D84549">
        <w:rPr>
          <w:sz w:val="24"/>
          <w:szCs w:val="24"/>
        </w:rPr>
        <w:t xml:space="preserve">. </w:t>
      </w:r>
    </w:p>
    <w:p w14:paraId="4771EE52" w14:textId="77777777" w:rsidR="00205E66" w:rsidRDefault="00205E66" w:rsidP="00205E66">
      <w:pPr>
        <w:ind w:firstLine="708"/>
        <w:jc w:val="both"/>
        <w:rPr>
          <w:rStyle w:val="FontStyle31"/>
          <w:rFonts w:eastAsia="Arial"/>
          <w:sz w:val="24"/>
          <w:szCs w:val="24"/>
        </w:rPr>
      </w:pPr>
      <w:r w:rsidRPr="00D84549">
        <w:rPr>
          <w:sz w:val="24"/>
          <w:szCs w:val="24"/>
        </w:rPr>
        <w:t xml:space="preserve">Възложителят не заплаща за </w:t>
      </w:r>
      <w:r w:rsidRPr="002F30FE">
        <w:rPr>
          <w:sz w:val="24"/>
          <w:szCs w:val="24"/>
        </w:rPr>
        <w:t>балансираща група</w:t>
      </w:r>
      <w:r w:rsidRPr="00D84549">
        <w:rPr>
          <w:sz w:val="24"/>
          <w:szCs w:val="24"/>
        </w:rPr>
        <w:t xml:space="preserve"> и н</w:t>
      </w:r>
      <w:r>
        <w:rPr>
          <w:sz w:val="24"/>
          <w:szCs w:val="24"/>
        </w:rPr>
        <w:t xml:space="preserve">е поема разходите за </w:t>
      </w:r>
      <w:proofErr w:type="spellStart"/>
      <w:r>
        <w:rPr>
          <w:sz w:val="24"/>
          <w:szCs w:val="24"/>
        </w:rPr>
        <w:t>небаланси</w:t>
      </w:r>
      <w:proofErr w:type="spellEnd"/>
      <w:r>
        <w:rPr>
          <w:sz w:val="24"/>
          <w:szCs w:val="24"/>
        </w:rPr>
        <w:t>.</w:t>
      </w:r>
      <w:r w:rsidRPr="0023265E">
        <w:rPr>
          <w:rStyle w:val="FontStyle31"/>
          <w:rFonts w:eastAsia="Arial"/>
          <w:sz w:val="24"/>
          <w:szCs w:val="24"/>
        </w:rPr>
        <w:t xml:space="preserve">         </w:t>
      </w:r>
    </w:p>
    <w:p w14:paraId="78D09F9F" w14:textId="139A517C" w:rsidR="00205E66" w:rsidRPr="002F30FE" w:rsidRDefault="00205E66" w:rsidP="00205E66">
      <w:pPr>
        <w:ind w:firstLine="567"/>
        <w:jc w:val="both"/>
        <w:rPr>
          <w:bCs/>
          <w:strike/>
          <w:color w:val="000000"/>
          <w:sz w:val="24"/>
          <w:szCs w:val="24"/>
        </w:rPr>
      </w:pPr>
      <w:r w:rsidRPr="00D84549">
        <w:rPr>
          <w:b/>
          <w:bCs/>
          <w:sz w:val="24"/>
          <w:szCs w:val="24"/>
        </w:rPr>
        <w:t>Обект</w:t>
      </w:r>
      <w:r w:rsidR="00CD02A2">
        <w:rPr>
          <w:b/>
          <w:bCs/>
          <w:sz w:val="24"/>
          <w:szCs w:val="24"/>
        </w:rPr>
        <w:t>а</w:t>
      </w:r>
      <w:r w:rsidRPr="00D84549">
        <w:rPr>
          <w:b/>
          <w:bCs/>
          <w:sz w:val="24"/>
          <w:szCs w:val="24"/>
        </w:rPr>
        <w:t xml:space="preserve">  към мрежата</w:t>
      </w:r>
      <w:r w:rsidRPr="00D84549">
        <w:rPr>
          <w:sz w:val="24"/>
          <w:szCs w:val="24"/>
        </w:rPr>
        <w:t xml:space="preserve"> на ниско напрежение за срок от </w:t>
      </w:r>
      <w:r>
        <w:rPr>
          <w:sz w:val="24"/>
          <w:szCs w:val="24"/>
        </w:rPr>
        <w:t>12 /дванадесет/</w:t>
      </w:r>
      <w:r w:rsidRPr="00D84549">
        <w:rPr>
          <w:sz w:val="24"/>
          <w:szCs w:val="24"/>
        </w:rPr>
        <w:t xml:space="preserve"> месеца.</w:t>
      </w:r>
      <w:r w:rsidR="00C451E6">
        <w:rPr>
          <w:sz w:val="24"/>
          <w:szCs w:val="24"/>
        </w:rPr>
        <w:t xml:space="preserve"> </w:t>
      </w:r>
      <w:r w:rsidRPr="007831EF">
        <w:rPr>
          <w:color w:val="000000"/>
          <w:spacing w:val="-1"/>
          <w:sz w:val="24"/>
          <w:szCs w:val="24"/>
        </w:rPr>
        <w:t>Доставката на нетно количество електрическа енергия и координиране на балансиращата група се извършва в обект</w:t>
      </w:r>
      <w:r w:rsidR="00CD02A2">
        <w:rPr>
          <w:color w:val="000000"/>
          <w:spacing w:val="-1"/>
          <w:sz w:val="24"/>
          <w:szCs w:val="24"/>
        </w:rPr>
        <w:t>а -</w:t>
      </w:r>
      <w:r w:rsidR="00CD02A2">
        <w:rPr>
          <w:bCs/>
          <w:color w:val="000000"/>
          <w:sz w:val="24"/>
          <w:szCs w:val="24"/>
        </w:rPr>
        <w:t>Административна сграда на „Индустриален и логистичен парк- Бургас“ АД</w:t>
      </w:r>
    </w:p>
    <w:p w14:paraId="76887CD0" w14:textId="6E05CFA7" w:rsidR="00205E66" w:rsidRPr="007B37EB" w:rsidRDefault="00205E66" w:rsidP="00205E66">
      <w:pPr>
        <w:ind w:firstLine="708"/>
        <w:jc w:val="both"/>
        <w:rPr>
          <w:b/>
          <w:bCs/>
          <w:color w:val="000000"/>
          <w:spacing w:val="-1"/>
          <w:sz w:val="24"/>
          <w:szCs w:val="24"/>
        </w:rPr>
      </w:pPr>
      <w:r w:rsidRPr="00404D6F">
        <w:rPr>
          <w:b/>
          <w:bCs/>
          <w:color w:val="000000"/>
          <w:spacing w:val="-1"/>
          <w:sz w:val="24"/>
          <w:szCs w:val="24"/>
        </w:rPr>
        <w:t>Прогнозното количество електроенергия, което ще се доставя за срока на договора, е определено на база разходваните количества за предходните 12 месеца за обект</w:t>
      </w:r>
      <w:r w:rsidR="002F30FE">
        <w:rPr>
          <w:b/>
          <w:bCs/>
          <w:color w:val="000000"/>
          <w:spacing w:val="-1"/>
          <w:sz w:val="24"/>
          <w:szCs w:val="24"/>
        </w:rPr>
        <w:t>а</w:t>
      </w:r>
      <w:r w:rsidRPr="00404D6F">
        <w:rPr>
          <w:b/>
          <w:bCs/>
          <w:color w:val="000000"/>
          <w:spacing w:val="-1"/>
          <w:sz w:val="24"/>
          <w:szCs w:val="24"/>
        </w:rPr>
        <w:t xml:space="preserve"> на Възложителя, посоч</w:t>
      </w:r>
      <w:r>
        <w:rPr>
          <w:b/>
          <w:bCs/>
          <w:color w:val="000000"/>
          <w:spacing w:val="-1"/>
          <w:sz w:val="24"/>
          <w:szCs w:val="24"/>
        </w:rPr>
        <w:t>ени в документацията за участие.</w:t>
      </w:r>
    </w:p>
    <w:p w14:paraId="6D2920AF" w14:textId="77777777" w:rsidR="00205E66" w:rsidRPr="00987BD0" w:rsidRDefault="00205E66" w:rsidP="00205E66">
      <w:pPr>
        <w:ind w:firstLine="708"/>
        <w:jc w:val="both"/>
        <w:rPr>
          <w:rStyle w:val="FontStyle31"/>
          <w:sz w:val="24"/>
          <w:szCs w:val="24"/>
        </w:rPr>
      </w:pPr>
      <w:r w:rsidRPr="00987BD0">
        <w:rPr>
          <w:sz w:val="24"/>
          <w:szCs w:val="24"/>
        </w:rPr>
        <w:t>При изпълнение на поръчката следва да се спазват всички изискван</w:t>
      </w:r>
      <w:r>
        <w:rPr>
          <w:sz w:val="24"/>
          <w:szCs w:val="24"/>
        </w:rPr>
        <w:t>ия на Техническата спецификация</w:t>
      </w:r>
      <w:r w:rsidRPr="00987BD0">
        <w:rPr>
          <w:sz w:val="24"/>
          <w:szCs w:val="24"/>
        </w:rPr>
        <w:t xml:space="preserve">. </w:t>
      </w:r>
    </w:p>
    <w:p w14:paraId="5DD7D3C8" w14:textId="77777777" w:rsidR="00205E66" w:rsidRPr="00404D6F" w:rsidRDefault="00205E66" w:rsidP="00205E66">
      <w:pPr>
        <w:ind w:firstLine="708"/>
        <w:jc w:val="both"/>
        <w:rPr>
          <w:rFonts w:eastAsia="Batang"/>
          <w:sz w:val="24"/>
          <w:szCs w:val="24"/>
        </w:rPr>
      </w:pPr>
      <w:r w:rsidRPr="00404D6F">
        <w:rPr>
          <w:rFonts w:eastAsia="Batang"/>
          <w:sz w:val="24"/>
          <w:szCs w:val="24"/>
        </w:rPr>
        <w:t>Предметът на поръчката включва и администриране на сумите за нормативно определените такси, мрежови услуги и акциз</w:t>
      </w:r>
      <w:r>
        <w:rPr>
          <w:rFonts w:eastAsia="Batang"/>
          <w:sz w:val="24"/>
          <w:szCs w:val="24"/>
        </w:rPr>
        <w:t>. Същите ще бъдат заплащани от Възложителя на И</w:t>
      </w:r>
      <w:r w:rsidRPr="00404D6F">
        <w:rPr>
          <w:rFonts w:eastAsia="Batang"/>
          <w:sz w:val="24"/>
          <w:szCs w:val="24"/>
        </w:rPr>
        <w:t>зпъл</w:t>
      </w:r>
      <w:r>
        <w:rPr>
          <w:rFonts w:eastAsia="Batang"/>
          <w:sz w:val="24"/>
          <w:szCs w:val="24"/>
        </w:rPr>
        <w:t>нителя. Във връзка с горното с И</w:t>
      </w:r>
      <w:r w:rsidRPr="00404D6F">
        <w:rPr>
          <w:rFonts w:eastAsia="Batang"/>
          <w:sz w:val="24"/>
          <w:szCs w:val="24"/>
        </w:rPr>
        <w:t>зпълнителя ще бъде сключен договор за комбинирани услуги по смисъла на чл. 11, т. 10 и при условията на чл. 20 от ПТЕЕ (Правила за търговия с ел. енергия).</w:t>
      </w:r>
    </w:p>
    <w:p w14:paraId="3BE48363" w14:textId="77777777" w:rsidR="00205E66" w:rsidRPr="00845863" w:rsidRDefault="00205E66" w:rsidP="00205E66">
      <w:pPr>
        <w:ind w:firstLine="720"/>
        <w:jc w:val="both"/>
        <w:rPr>
          <w:sz w:val="24"/>
          <w:szCs w:val="24"/>
        </w:rPr>
      </w:pPr>
      <w:r w:rsidRPr="00845863">
        <w:rPr>
          <w:color w:val="000000"/>
          <w:spacing w:val="-1"/>
          <w:sz w:val="24"/>
          <w:szCs w:val="24"/>
        </w:rPr>
        <w:t xml:space="preserve">Прогнозното количество електрическа енергия не ангажира Възложителя да го потреби, като Изпълнителят се задължава да достави нужното количество електроенергия за денонощие, за месец и за целия период на доставка. В случай на отклонения от заявените количества електрическа енергия за всеки период на </w:t>
      </w:r>
      <w:proofErr w:type="spellStart"/>
      <w:r w:rsidRPr="00845863">
        <w:rPr>
          <w:color w:val="000000"/>
          <w:spacing w:val="-1"/>
          <w:sz w:val="24"/>
          <w:szCs w:val="24"/>
        </w:rPr>
        <w:t>сетълмент</w:t>
      </w:r>
      <w:proofErr w:type="spellEnd"/>
      <w:r w:rsidRPr="00845863">
        <w:rPr>
          <w:color w:val="000000"/>
          <w:spacing w:val="-1"/>
          <w:sz w:val="24"/>
          <w:szCs w:val="24"/>
        </w:rPr>
        <w:t xml:space="preserve"> в дневните графици за доставка и тяхното заплащане се уреждат от координатора на балансиращата група, като всички разходи/приходи по балансирането ще са за сметка на Изпълнителя.</w:t>
      </w:r>
    </w:p>
    <w:p w14:paraId="48913DBD" w14:textId="77777777" w:rsidR="00205E66" w:rsidRPr="00563019" w:rsidRDefault="00205E66" w:rsidP="00205E66">
      <w:pPr>
        <w:ind w:firstLine="708"/>
        <w:jc w:val="both"/>
        <w:rPr>
          <w:b/>
          <w:color w:val="000000"/>
          <w:spacing w:val="-1"/>
          <w:sz w:val="24"/>
          <w:szCs w:val="24"/>
        </w:rPr>
      </w:pPr>
      <w:r w:rsidRPr="00563019">
        <w:rPr>
          <w:color w:val="000000"/>
          <w:spacing w:val="-1"/>
          <w:sz w:val="24"/>
          <w:szCs w:val="24"/>
        </w:rPr>
        <w:lastRenderedPageBreak/>
        <w:t xml:space="preserve">Възложителят си запазва правото след сключване на договора за доставка на електрическа енергия да коригира съответните количества необходима за доставка електроенергия </w:t>
      </w:r>
      <w:r w:rsidRPr="00563019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63019">
        <w:rPr>
          <w:color w:val="000000"/>
          <w:spacing w:val="-1"/>
          <w:sz w:val="24"/>
          <w:szCs w:val="24"/>
        </w:rPr>
        <w:t xml:space="preserve">при наличие на достатъчно данни за </w:t>
      </w:r>
      <w:proofErr w:type="spellStart"/>
      <w:r w:rsidRPr="00563019">
        <w:rPr>
          <w:color w:val="000000"/>
          <w:spacing w:val="-1"/>
          <w:sz w:val="24"/>
          <w:szCs w:val="24"/>
        </w:rPr>
        <w:t>потребеното</w:t>
      </w:r>
      <w:proofErr w:type="spellEnd"/>
      <w:r w:rsidRPr="00563019">
        <w:rPr>
          <w:color w:val="000000"/>
          <w:spacing w:val="-1"/>
          <w:sz w:val="24"/>
          <w:szCs w:val="24"/>
        </w:rPr>
        <w:t xml:space="preserve"> количество такава. </w:t>
      </w:r>
    </w:p>
    <w:p w14:paraId="06FA4E29" w14:textId="77777777" w:rsidR="00205E66" w:rsidRDefault="00205E66" w:rsidP="00205E66">
      <w:pPr>
        <w:ind w:firstLine="708"/>
        <w:jc w:val="both"/>
        <w:rPr>
          <w:sz w:val="24"/>
          <w:szCs w:val="24"/>
        </w:rPr>
      </w:pPr>
      <w:r w:rsidRPr="005400A7">
        <w:rPr>
          <w:sz w:val="24"/>
          <w:szCs w:val="24"/>
        </w:rPr>
        <w:t>В случай на необходимост, в рамките на срока на действие на договора и предвидения финансов ресурс, Възложителят може да включи нови обекти, за които ще заплаща по договорената с изпълнителя цена.</w:t>
      </w:r>
    </w:p>
    <w:p w14:paraId="4B952DD8" w14:textId="6A53DBB4" w:rsidR="00954836" w:rsidRPr="00CD02A2" w:rsidRDefault="00954836" w:rsidP="00954836">
      <w:pPr>
        <w:spacing w:before="120"/>
        <w:ind w:firstLine="708"/>
        <w:jc w:val="both"/>
        <w:rPr>
          <w:strike/>
          <w:sz w:val="24"/>
          <w:szCs w:val="24"/>
        </w:rPr>
      </w:pPr>
      <w:r w:rsidRPr="005E7740">
        <w:rPr>
          <w:sz w:val="24"/>
          <w:szCs w:val="24"/>
        </w:rPr>
        <w:t xml:space="preserve">Договорът се сключва за срок от </w:t>
      </w:r>
      <w:r w:rsidRPr="005E7740">
        <w:rPr>
          <w:b/>
          <w:sz w:val="24"/>
          <w:szCs w:val="24"/>
        </w:rPr>
        <w:t>12 (дванадесет) календарни месеца</w:t>
      </w:r>
      <w:r w:rsidRPr="005E7740">
        <w:rPr>
          <w:sz w:val="24"/>
          <w:szCs w:val="24"/>
        </w:rPr>
        <w:t xml:space="preserve"> или до достигане прогнозната  стойност на договора – което от двете събития настъпи първо.</w:t>
      </w:r>
      <w:r w:rsidR="00C25BFF">
        <w:rPr>
          <w:sz w:val="24"/>
          <w:szCs w:val="24"/>
        </w:rPr>
        <w:t xml:space="preserve"> </w:t>
      </w:r>
    </w:p>
    <w:p w14:paraId="350CA517" w14:textId="065E52BB" w:rsidR="00842D71" w:rsidRDefault="00954836" w:rsidP="00F557DF">
      <w:pPr>
        <w:spacing w:after="120"/>
        <w:ind w:firstLine="708"/>
        <w:jc w:val="both"/>
        <w:rPr>
          <w:b/>
          <w:bCs/>
          <w:iCs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 w:rsidR="0015305F" w:rsidRPr="00200551">
        <w:rPr>
          <w:color w:val="000000"/>
          <w:spacing w:val="-1"/>
          <w:sz w:val="24"/>
          <w:szCs w:val="24"/>
        </w:rPr>
        <w:t xml:space="preserve">редвидения финансов ресурс </w:t>
      </w:r>
      <w:r>
        <w:rPr>
          <w:color w:val="000000"/>
          <w:spacing w:val="-1"/>
          <w:sz w:val="24"/>
          <w:szCs w:val="24"/>
        </w:rPr>
        <w:t xml:space="preserve">по договора е в размер до </w:t>
      </w:r>
      <w:r w:rsidR="00F71DB2" w:rsidRPr="00C25BFF">
        <w:rPr>
          <w:b/>
          <w:color w:val="000000"/>
          <w:spacing w:val="-1"/>
          <w:sz w:val="24"/>
          <w:szCs w:val="24"/>
        </w:rPr>
        <w:t>20 000</w:t>
      </w:r>
      <w:r w:rsidRPr="00C25BFF">
        <w:rPr>
          <w:b/>
          <w:color w:val="000000"/>
          <w:spacing w:val="-1"/>
          <w:sz w:val="24"/>
          <w:szCs w:val="24"/>
        </w:rPr>
        <w:t>лв</w:t>
      </w:r>
      <w:r w:rsidR="00205E66" w:rsidRPr="00C25BFF">
        <w:rPr>
          <w:b/>
          <w:color w:val="000000"/>
          <w:spacing w:val="-1"/>
          <w:sz w:val="24"/>
          <w:szCs w:val="24"/>
        </w:rPr>
        <w:t>.</w:t>
      </w:r>
      <w:r w:rsidR="0015305F" w:rsidRPr="00C25BFF">
        <w:rPr>
          <w:b/>
          <w:color w:val="000000"/>
          <w:spacing w:val="-1"/>
          <w:sz w:val="24"/>
          <w:szCs w:val="24"/>
        </w:rPr>
        <w:t xml:space="preserve"> (</w:t>
      </w:r>
      <w:r w:rsidR="00DD3BA9" w:rsidRPr="00C25BFF">
        <w:rPr>
          <w:b/>
          <w:color w:val="000000"/>
          <w:spacing w:val="-1"/>
          <w:sz w:val="24"/>
          <w:szCs w:val="24"/>
        </w:rPr>
        <w:t xml:space="preserve">словом: </w:t>
      </w:r>
      <w:r w:rsidR="00F71DB2" w:rsidRPr="00C25BFF">
        <w:rPr>
          <w:b/>
          <w:color w:val="000000"/>
          <w:spacing w:val="-1"/>
          <w:sz w:val="24"/>
          <w:szCs w:val="24"/>
        </w:rPr>
        <w:t xml:space="preserve">двадесет хиляди </w:t>
      </w:r>
      <w:r w:rsidR="00205E66" w:rsidRPr="00C25BFF">
        <w:rPr>
          <w:b/>
          <w:color w:val="000000"/>
          <w:spacing w:val="-1"/>
          <w:sz w:val="24"/>
          <w:szCs w:val="24"/>
        </w:rPr>
        <w:t>лева</w:t>
      </w:r>
      <w:r w:rsidR="0015305F" w:rsidRPr="00C25BFF">
        <w:rPr>
          <w:b/>
          <w:color w:val="000000"/>
          <w:spacing w:val="-1"/>
          <w:sz w:val="24"/>
          <w:szCs w:val="24"/>
        </w:rPr>
        <w:t>) без вкл. ДДС</w:t>
      </w:r>
      <w:r w:rsidR="00842D71" w:rsidRPr="00C25BFF">
        <w:rPr>
          <w:b/>
          <w:i/>
          <w:sz w:val="24"/>
          <w:szCs w:val="24"/>
        </w:rPr>
        <w:t xml:space="preserve">, </w:t>
      </w:r>
      <w:r w:rsidR="00842D71" w:rsidRPr="00C25BFF">
        <w:rPr>
          <w:b/>
          <w:bCs/>
          <w:iCs/>
          <w:sz w:val="24"/>
          <w:szCs w:val="24"/>
        </w:rPr>
        <w:t>като</w:t>
      </w:r>
      <w:r w:rsidR="003B2727" w:rsidRPr="00C25BFF">
        <w:rPr>
          <w:b/>
          <w:bCs/>
          <w:iCs/>
          <w:sz w:val="24"/>
          <w:szCs w:val="24"/>
          <w:lang w:val="en-US"/>
        </w:rPr>
        <w:t xml:space="preserve"> </w:t>
      </w:r>
      <w:r w:rsidR="003B2727" w:rsidRPr="00C25BFF">
        <w:rPr>
          <w:b/>
          <w:bCs/>
          <w:iCs/>
          <w:sz w:val="24"/>
          <w:szCs w:val="24"/>
        </w:rPr>
        <w:t xml:space="preserve">крайната  предлагана цена се  сформира от </w:t>
      </w:r>
      <w:r w:rsidR="00435AEA" w:rsidRPr="00C25BFF">
        <w:rPr>
          <w:b/>
          <w:bCs/>
          <w:iCs/>
          <w:color w:val="000000" w:themeColor="text1"/>
          <w:sz w:val="24"/>
          <w:szCs w:val="24"/>
        </w:rPr>
        <w:t>средно</w:t>
      </w:r>
      <w:r w:rsidR="00962F68" w:rsidRPr="00C25BFF">
        <w:rPr>
          <w:b/>
          <w:bCs/>
          <w:iCs/>
          <w:color w:val="000000" w:themeColor="text1"/>
          <w:sz w:val="24"/>
          <w:szCs w:val="24"/>
        </w:rPr>
        <w:t xml:space="preserve">претеглена месечна </w:t>
      </w:r>
      <w:r w:rsidR="003B2727" w:rsidRPr="00C25BFF">
        <w:rPr>
          <w:b/>
          <w:bCs/>
          <w:iCs/>
          <w:sz w:val="24"/>
          <w:szCs w:val="24"/>
        </w:rPr>
        <w:t xml:space="preserve">цена за 1 </w:t>
      </w:r>
      <w:r w:rsidR="003B2727" w:rsidRPr="00C25BFF">
        <w:rPr>
          <w:b/>
          <w:bCs/>
          <w:iCs/>
          <w:sz w:val="24"/>
          <w:szCs w:val="24"/>
          <w:lang w:val="en-US"/>
        </w:rPr>
        <w:t>MWh</w:t>
      </w:r>
      <w:r w:rsidR="00962F68" w:rsidRPr="00C25BFF">
        <w:rPr>
          <w:b/>
          <w:bCs/>
          <w:iCs/>
          <w:sz w:val="24"/>
          <w:szCs w:val="24"/>
        </w:rPr>
        <w:t xml:space="preserve">, </w:t>
      </w:r>
      <w:r w:rsidR="003B2727" w:rsidRPr="00C25BFF">
        <w:rPr>
          <w:b/>
          <w:bCs/>
          <w:iCs/>
          <w:sz w:val="24"/>
          <w:szCs w:val="24"/>
        </w:rPr>
        <w:t xml:space="preserve">съгласно Българската независима енергийна борса </w:t>
      </w:r>
      <w:r w:rsidR="004457A6" w:rsidRPr="00C25BFF">
        <w:rPr>
          <w:b/>
          <w:bCs/>
          <w:iCs/>
          <w:sz w:val="24"/>
          <w:szCs w:val="24"/>
        </w:rPr>
        <w:t xml:space="preserve">на пазарен </w:t>
      </w:r>
      <w:proofErr w:type="spellStart"/>
      <w:r w:rsidR="004457A6" w:rsidRPr="00C25BFF">
        <w:rPr>
          <w:b/>
          <w:bCs/>
          <w:iCs/>
          <w:sz w:val="24"/>
          <w:szCs w:val="24"/>
        </w:rPr>
        <w:t>сигмент</w:t>
      </w:r>
      <w:proofErr w:type="spellEnd"/>
      <w:r w:rsidR="004457A6" w:rsidRPr="00C25BFF">
        <w:rPr>
          <w:b/>
          <w:bCs/>
          <w:iCs/>
          <w:sz w:val="24"/>
          <w:szCs w:val="24"/>
        </w:rPr>
        <w:t xml:space="preserve"> „Ден напред“ </w:t>
      </w:r>
      <w:r w:rsidR="003B2727" w:rsidRPr="00C25BFF">
        <w:rPr>
          <w:b/>
          <w:bCs/>
          <w:iCs/>
          <w:sz w:val="24"/>
          <w:szCs w:val="24"/>
        </w:rPr>
        <w:t xml:space="preserve">+ фиксирана  </w:t>
      </w:r>
      <w:r w:rsidR="0077361E" w:rsidRPr="00C25BFF">
        <w:rPr>
          <w:b/>
          <w:bCs/>
          <w:iCs/>
          <w:sz w:val="24"/>
          <w:szCs w:val="24"/>
        </w:rPr>
        <w:t xml:space="preserve">надбавка в размер не-повече от </w:t>
      </w:r>
      <w:r w:rsidR="00D95DA7" w:rsidRPr="00C25BFF">
        <w:rPr>
          <w:b/>
          <w:bCs/>
          <w:iCs/>
          <w:sz w:val="24"/>
          <w:szCs w:val="24"/>
        </w:rPr>
        <w:t>5,00</w:t>
      </w:r>
      <w:r w:rsidR="0077361E" w:rsidRPr="00C25BFF">
        <w:rPr>
          <w:b/>
          <w:bCs/>
          <w:iCs/>
          <w:sz w:val="24"/>
          <w:szCs w:val="24"/>
        </w:rPr>
        <w:t xml:space="preserve">  /</w:t>
      </w:r>
      <w:r w:rsidR="00D95DA7" w:rsidRPr="00C25BFF">
        <w:rPr>
          <w:b/>
          <w:bCs/>
          <w:iCs/>
          <w:sz w:val="24"/>
          <w:szCs w:val="24"/>
        </w:rPr>
        <w:t>пет</w:t>
      </w:r>
      <w:r w:rsidR="003B2727" w:rsidRPr="00C25BFF">
        <w:rPr>
          <w:b/>
          <w:bCs/>
          <w:iCs/>
          <w:sz w:val="24"/>
          <w:szCs w:val="24"/>
        </w:rPr>
        <w:t>/ лв.</w:t>
      </w:r>
      <w:r w:rsidR="00842D71" w:rsidRPr="00C25BFF">
        <w:rPr>
          <w:b/>
          <w:bCs/>
          <w:iCs/>
          <w:sz w:val="24"/>
          <w:szCs w:val="24"/>
        </w:rPr>
        <w:t xml:space="preserve">  </w:t>
      </w:r>
      <w:r w:rsidR="003B2727" w:rsidRPr="00C25BFF">
        <w:rPr>
          <w:b/>
          <w:bCs/>
          <w:iCs/>
          <w:sz w:val="24"/>
          <w:szCs w:val="24"/>
        </w:rPr>
        <w:t>без ДДС.</w:t>
      </w:r>
      <w:r w:rsidR="00842D71" w:rsidRPr="00EA2EB6">
        <w:rPr>
          <w:b/>
          <w:bCs/>
          <w:iCs/>
          <w:sz w:val="24"/>
          <w:szCs w:val="24"/>
        </w:rPr>
        <w:t xml:space="preserve"> </w:t>
      </w:r>
    </w:p>
    <w:p w14:paraId="4126333B" w14:textId="77777777" w:rsidR="00956E1C" w:rsidRDefault="00956E1C" w:rsidP="00956E1C">
      <w:pPr>
        <w:ind w:firstLine="708"/>
        <w:jc w:val="both"/>
        <w:rPr>
          <w:b/>
          <w:bCs/>
          <w:iCs/>
          <w:sz w:val="24"/>
          <w:szCs w:val="24"/>
        </w:rPr>
      </w:pPr>
      <w:r w:rsidRPr="00EA2EB6">
        <w:rPr>
          <w:b/>
          <w:iCs/>
          <w:color w:val="000000"/>
          <w:spacing w:val="-1"/>
          <w:sz w:val="24"/>
          <w:szCs w:val="24"/>
        </w:rPr>
        <w:t xml:space="preserve">Забележка: </w:t>
      </w:r>
      <w:r>
        <w:rPr>
          <w:b/>
          <w:iCs/>
          <w:color w:val="000000"/>
          <w:spacing w:val="-1"/>
          <w:sz w:val="24"/>
          <w:szCs w:val="24"/>
        </w:rPr>
        <w:t>С</w:t>
      </w:r>
      <w:r w:rsidRPr="00EA2EB6">
        <w:rPr>
          <w:b/>
          <w:bCs/>
          <w:iCs/>
          <w:color w:val="000000" w:themeColor="text1"/>
          <w:sz w:val="24"/>
          <w:szCs w:val="24"/>
        </w:rPr>
        <w:t>редно</w:t>
      </w:r>
      <w:r>
        <w:rPr>
          <w:b/>
          <w:bCs/>
          <w:iCs/>
          <w:color w:val="000000" w:themeColor="text1"/>
          <w:sz w:val="24"/>
          <w:szCs w:val="24"/>
        </w:rPr>
        <w:t xml:space="preserve">претеглена месечна </w:t>
      </w:r>
      <w:r w:rsidRPr="00EA2EB6">
        <w:rPr>
          <w:b/>
          <w:bCs/>
          <w:iCs/>
          <w:sz w:val="24"/>
          <w:szCs w:val="24"/>
        </w:rPr>
        <w:t xml:space="preserve">цена </w:t>
      </w:r>
      <w:r>
        <w:rPr>
          <w:b/>
          <w:bCs/>
          <w:iCs/>
          <w:sz w:val="24"/>
          <w:szCs w:val="24"/>
        </w:rPr>
        <w:t xml:space="preserve">за </w:t>
      </w:r>
      <w:r w:rsidRPr="00EA2EB6">
        <w:rPr>
          <w:b/>
          <w:iCs/>
          <w:color w:val="000000"/>
          <w:spacing w:val="-1"/>
          <w:sz w:val="24"/>
          <w:szCs w:val="24"/>
        </w:rPr>
        <w:t xml:space="preserve">1 </w:t>
      </w:r>
      <w:r w:rsidRPr="00EA2EB6">
        <w:rPr>
          <w:b/>
          <w:bCs/>
          <w:iCs/>
          <w:sz w:val="24"/>
          <w:szCs w:val="24"/>
          <w:lang w:val="en-US"/>
        </w:rPr>
        <w:t>MWh</w:t>
      </w:r>
      <w:r w:rsidRPr="00EA2EB6">
        <w:rPr>
          <w:b/>
          <w:bCs/>
          <w:iCs/>
          <w:sz w:val="24"/>
          <w:szCs w:val="24"/>
        </w:rPr>
        <w:t xml:space="preserve"> се формира от средно аритметичната цена </w:t>
      </w:r>
      <w:r>
        <w:rPr>
          <w:b/>
          <w:bCs/>
          <w:iCs/>
          <w:sz w:val="24"/>
          <w:szCs w:val="24"/>
        </w:rPr>
        <w:t xml:space="preserve">за </w:t>
      </w:r>
      <w:r w:rsidRPr="00EA2EB6">
        <w:rPr>
          <w:b/>
          <w:bCs/>
          <w:iCs/>
          <w:sz w:val="24"/>
          <w:szCs w:val="24"/>
        </w:rPr>
        <w:t xml:space="preserve">1 </w:t>
      </w:r>
      <w:r w:rsidRPr="00EA2EB6">
        <w:rPr>
          <w:b/>
          <w:bCs/>
          <w:iCs/>
          <w:sz w:val="24"/>
          <w:szCs w:val="24"/>
          <w:lang w:val="en-US"/>
        </w:rPr>
        <w:t>MWh</w:t>
      </w:r>
      <w:r w:rsidRPr="00EA2EB6">
        <w:rPr>
          <w:b/>
          <w:bCs/>
          <w:iCs/>
          <w:sz w:val="24"/>
          <w:szCs w:val="24"/>
        </w:rPr>
        <w:t>, съгласно Българск</w:t>
      </w:r>
      <w:r w:rsidR="004457A6">
        <w:rPr>
          <w:b/>
          <w:bCs/>
          <w:iCs/>
          <w:sz w:val="24"/>
          <w:szCs w:val="24"/>
        </w:rPr>
        <w:t xml:space="preserve">ата независима енергийна  борса на пазарен </w:t>
      </w:r>
      <w:proofErr w:type="spellStart"/>
      <w:r w:rsidR="004457A6">
        <w:rPr>
          <w:b/>
          <w:bCs/>
          <w:iCs/>
          <w:sz w:val="24"/>
          <w:szCs w:val="24"/>
        </w:rPr>
        <w:t>сигмент</w:t>
      </w:r>
      <w:proofErr w:type="spellEnd"/>
      <w:r w:rsidR="004457A6">
        <w:rPr>
          <w:b/>
          <w:bCs/>
          <w:iCs/>
          <w:sz w:val="24"/>
          <w:szCs w:val="24"/>
        </w:rPr>
        <w:t xml:space="preserve"> „Ден напред“.</w:t>
      </w:r>
    </w:p>
    <w:p w14:paraId="71882A09" w14:textId="2419D513" w:rsidR="005B7A63" w:rsidRPr="005B7A63" w:rsidRDefault="005B7A63" w:rsidP="005B7A63">
      <w:pPr>
        <w:spacing w:after="160" w:line="259" w:lineRule="auto"/>
        <w:ind w:firstLine="720"/>
        <w:jc w:val="both"/>
        <w:rPr>
          <w:sz w:val="24"/>
          <w:szCs w:val="24"/>
        </w:rPr>
      </w:pPr>
      <w:r w:rsidRPr="005B7A63">
        <w:rPr>
          <w:sz w:val="24"/>
          <w:szCs w:val="24"/>
        </w:rPr>
        <w:t xml:space="preserve">Предлаганата фиксирана надбавка не може да е по-висока </w:t>
      </w:r>
      <w:r w:rsidRPr="00C25BFF">
        <w:rPr>
          <w:sz w:val="24"/>
          <w:szCs w:val="24"/>
        </w:rPr>
        <w:t xml:space="preserve">от </w:t>
      </w:r>
      <w:r w:rsidR="00D95DA7" w:rsidRPr="00C25BFF">
        <w:rPr>
          <w:sz w:val="24"/>
          <w:szCs w:val="24"/>
        </w:rPr>
        <w:t>5,00</w:t>
      </w:r>
      <w:r w:rsidRPr="00C25BFF">
        <w:rPr>
          <w:sz w:val="24"/>
          <w:szCs w:val="24"/>
        </w:rPr>
        <w:t xml:space="preserve"> /</w:t>
      </w:r>
      <w:r w:rsidR="00D95DA7" w:rsidRPr="00C25BFF">
        <w:rPr>
          <w:sz w:val="24"/>
          <w:szCs w:val="24"/>
        </w:rPr>
        <w:t>пет</w:t>
      </w:r>
      <w:r w:rsidRPr="00C25BFF">
        <w:rPr>
          <w:sz w:val="24"/>
          <w:szCs w:val="24"/>
        </w:rPr>
        <w:t xml:space="preserve">/ лв. без ДДС за </w:t>
      </w:r>
      <w:r w:rsidRPr="00C25BFF">
        <w:rPr>
          <w:bCs/>
          <w:sz w:val="24"/>
          <w:szCs w:val="24"/>
        </w:rPr>
        <w:t xml:space="preserve">1 /един/ </w:t>
      </w:r>
      <w:proofErr w:type="spellStart"/>
      <w:r w:rsidRPr="00C25BFF">
        <w:rPr>
          <w:bCs/>
          <w:sz w:val="24"/>
          <w:szCs w:val="24"/>
        </w:rPr>
        <w:t>MWh</w:t>
      </w:r>
      <w:proofErr w:type="spellEnd"/>
      <w:r w:rsidRPr="00C25BFF">
        <w:rPr>
          <w:bCs/>
          <w:sz w:val="24"/>
          <w:szCs w:val="24"/>
        </w:rPr>
        <w:t xml:space="preserve"> нетна активна електрическа енергия.</w:t>
      </w:r>
      <w:r w:rsidRPr="00C25BFF">
        <w:rPr>
          <w:sz w:val="24"/>
          <w:szCs w:val="24"/>
        </w:rPr>
        <w:t xml:space="preserve">  Участник, оферирал по-висока фиксирана надбавка от посочената - </w:t>
      </w:r>
      <w:r w:rsidR="00D95DA7" w:rsidRPr="00C25BFF">
        <w:rPr>
          <w:sz w:val="24"/>
          <w:szCs w:val="24"/>
        </w:rPr>
        <w:t>5</w:t>
      </w:r>
      <w:r w:rsidRPr="00C25BFF">
        <w:rPr>
          <w:sz w:val="24"/>
          <w:szCs w:val="24"/>
        </w:rPr>
        <w:t>,00 /</w:t>
      </w:r>
      <w:r w:rsidR="00D95DA7" w:rsidRPr="00C25BFF">
        <w:rPr>
          <w:sz w:val="24"/>
          <w:szCs w:val="24"/>
        </w:rPr>
        <w:t>пет</w:t>
      </w:r>
      <w:r w:rsidRPr="00C25BFF">
        <w:rPr>
          <w:sz w:val="24"/>
          <w:szCs w:val="24"/>
        </w:rPr>
        <w:t xml:space="preserve">/ лв. без ДДС за </w:t>
      </w:r>
      <w:r w:rsidRPr="00C25BFF">
        <w:rPr>
          <w:bCs/>
          <w:sz w:val="24"/>
          <w:szCs w:val="24"/>
        </w:rPr>
        <w:t xml:space="preserve">1 /един/ </w:t>
      </w:r>
      <w:proofErr w:type="spellStart"/>
      <w:r w:rsidRPr="00C25BFF">
        <w:rPr>
          <w:bCs/>
          <w:sz w:val="24"/>
          <w:szCs w:val="24"/>
        </w:rPr>
        <w:t>MWh</w:t>
      </w:r>
      <w:proofErr w:type="spellEnd"/>
      <w:r w:rsidRPr="00C25BFF">
        <w:rPr>
          <w:bCs/>
          <w:sz w:val="24"/>
          <w:szCs w:val="24"/>
        </w:rPr>
        <w:t xml:space="preserve"> нетна активна електрическа енергия</w:t>
      </w:r>
      <w:r w:rsidRPr="00C25BFF">
        <w:rPr>
          <w:sz w:val="24"/>
          <w:szCs w:val="24"/>
        </w:rPr>
        <w:t>, ще бъде отстранен от участие в процедурата.</w:t>
      </w:r>
      <w:r w:rsidRPr="005B7A63">
        <w:rPr>
          <w:sz w:val="24"/>
          <w:szCs w:val="24"/>
        </w:rPr>
        <w:t xml:space="preserve">           </w:t>
      </w:r>
    </w:p>
    <w:p w14:paraId="0FC17FAD" w14:textId="77777777" w:rsidR="005B7A63" w:rsidRPr="005B7A63" w:rsidRDefault="005B7A63" w:rsidP="005B7A63">
      <w:pPr>
        <w:spacing w:after="160" w:line="259" w:lineRule="auto"/>
        <w:ind w:firstLine="720"/>
        <w:jc w:val="both"/>
        <w:rPr>
          <w:szCs w:val="24"/>
          <w:lang w:eastAsia="bg-BG"/>
        </w:rPr>
      </w:pPr>
      <w:r w:rsidRPr="005B7A63">
        <w:rPr>
          <w:sz w:val="24"/>
          <w:szCs w:val="24"/>
        </w:rPr>
        <w:t>Предложената фиксирана надбавка е определена при пълно съответствие с изискванията от документацията по процедурата и не подлежи на промяна до пълното изпълнение на поръчката.</w:t>
      </w:r>
    </w:p>
    <w:p w14:paraId="0D4BD29D" w14:textId="77777777" w:rsidR="004615B9" w:rsidRPr="00473B28" w:rsidRDefault="004615B9" w:rsidP="004615B9">
      <w:pPr>
        <w:ind w:firstLine="708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В прогнозната стойност на поръчката са включени и </w:t>
      </w:r>
      <w:r w:rsidRPr="00473B28">
        <w:rPr>
          <w:b/>
          <w:bCs/>
          <w:color w:val="000000"/>
          <w:spacing w:val="-1"/>
          <w:sz w:val="24"/>
          <w:szCs w:val="24"/>
        </w:rPr>
        <w:t xml:space="preserve">определените от КЕВР цена за пренос и достъп през/до електроразпределителните мрежи, цена за пренос и достъп през/до електропреносната мрежа, цена „задължение към обществото”, акциз и ДДС. </w:t>
      </w:r>
    </w:p>
    <w:p w14:paraId="2F07548B" w14:textId="77777777" w:rsidR="00F71DB2" w:rsidRDefault="00290705" w:rsidP="00F71DB2">
      <w:pPr>
        <w:ind w:firstLine="708"/>
        <w:jc w:val="both"/>
        <w:rPr>
          <w:b/>
          <w:color w:val="000000"/>
          <w:spacing w:val="-1"/>
          <w:sz w:val="24"/>
          <w:szCs w:val="24"/>
        </w:rPr>
      </w:pPr>
      <w:r w:rsidRPr="00EA2EB6">
        <w:rPr>
          <w:bCs/>
          <w:color w:val="000000"/>
          <w:spacing w:val="-1"/>
          <w:sz w:val="24"/>
          <w:szCs w:val="24"/>
        </w:rPr>
        <w:t xml:space="preserve">Прогнозната стойност на настоящата обществена поръчка е </w:t>
      </w:r>
      <w:r w:rsidR="004B5816" w:rsidRPr="00EA2EB6">
        <w:rPr>
          <w:bCs/>
          <w:color w:val="000000"/>
          <w:spacing w:val="-1"/>
          <w:sz w:val="24"/>
          <w:szCs w:val="24"/>
        </w:rPr>
        <w:t xml:space="preserve">в размер </w:t>
      </w:r>
      <w:r w:rsidR="0078651E">
        <w:rPr>
          <w:bCs/>
          <w:color w:val="000000"/>
          <w:spacing w:val="-1"/>
          <w:sz w:val="24"/>
          <w:szCs w:val="24"/>
        </w:rPr>
        <w:t xml:space="preserve">до </w:t>
      </w:r>
      <w:r w:rsidRPr="00EA2EB6">
        <w:rPr>
          <w:bCs/>
          <w:color w:val="000000"/>
          <w:spacing w:val="-1"/>
          <w:sz w:val="24"/>
          <w:szCs w:val="24"/>
        </w:rPr>
        <w:t xml:space="preserve"> </w:t>
      </w:r>
      <w:r w:rsidR="00F71DB2" w:rsidRPr="00D95DA7">
        <w:rPr>
          <w:b/>
          <w:color w:val="000000"/>
          <w:spacing w:val="-1"/>
          <w:sz w:val="24"/>
          <w:szCs w:val="24"/>
        </w:rPr>
        <w:t>20 000лв. (словом: двадесет хиляди лева) без вкл. ДДС</w:t>
      </w:r>
    </w:p>
    <w:p w14:paraId="6F8E91BC" w14:textId="1A3CF172" w:rsidR="0015305F" w:rsidRPr="00200551" w:rsidRDefault="0015305F" w:rsidP="00F71DB2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200551">
        <w:rPr>
          <w:color w:val="000000"/>
          <w:spacing w:val="-1"/>
          <w:sz w:val="24"/>
          <w:szCs w:val="24"/>
        </w:rPr>
        <w:tab/>
      </w:r>
      <w:r w:rsidRPr="00200551">
        <w:rPr>
          <w:b/>
          <w:color w:val="000000"/>
          <w:spacing w:val="-1"/>
          <w:sz w:val="24"/>
          <w:szCs w:val="24"/>
          <w:u w:val="single"/>
        </w:rPr>
        <w:t>Изпълнителят на поръчката е длъжен</w:t>
      </w:r>
      <w:r w:rsidRPr="00200551">
        <w:rPr>
          <w:b/>
          <w:color w:val="000000"/>
          <w:spacing w:val="-1"/>
          <w:sz w:val="24"/>
          <w:szCs w:val="24"/>
        </w:rPr>
        <w:t>:</w:t>
      </w:r>
    </w:p>
    <w:p w14:paraId="4B79CD96" w14:textId="77777777" w:rsidR="00C575E3" w:rsidRPr="00200551" w:rsidRDefault="0015305F" w:rsidP="00C575E3">
      <w:pPr>
        <w:pStyle w:val="ListParagraph"/>
        <w:numPr>
          <w:ilvl w:val="0"/>
          <w:numId w:val="5"/>
        </w:numPr>
        <w:ind w:left="0" w:firstLine="360"/>
        <w:contextualSpacing w:val="0"/>
        <w:jc w:val="both"/>
        <w:rPr>
          <w:color w:val="000000"/>
          <w:spacing w:val="-1"/>
          <w:sz w:val="24"/>
          <w:szCs w:val="24"/>
        </w:rPr>
      </w:pPr>
      <w:r w:rsidRPr="00200551">
        <w:rPr>
          <w:color w:val="000000"/>
          <w:spacing w:val="-1"/>
          <w:sz w:val="24"/>
          <w:szCs w:val="24"/>
        </w:rPr>
        <w:t>Да спазва разпоредбите, заложени в Закона за енергетиката (ЗЕ) и наредбите към него, както и всички нормативни изисквания, заложени в Правилата за търговия с електрическа енергия (ПТЕЕ);</w:t>
      </w:r>
    </w:p>
    <w:p w14:paraId="1AD0C9BD" w14:textId="77777777" w:rsidR="00C575E3" w:rsidRPr="00200551" w:rsidRDefault="0015305F" w:rsidP="00C575E3">
      <w:pPr>
        <w:pStyle w:val="ListParagraph"/>
        <w:numPr>
          <w:ilvl w:val="0"/>
          <w:numId w:val="5"/>
        </w:numPr>
        <w:ind w:left="0" w:firstLine="360"/>
        <w:contextualSpacing w:val="0"/>
        <w:jc w:val="both"/>
        <w:rPr>
          <w:color w:val="000000"/>
          <w:spacing w:val="-1"/>
          <w:sz w:val="24"/>
          <w:szCs w:val="24"/>
        </w:rPr>
      </w:pPr>
      <w:r w:rsidRPr="00200551">
        <w:rPr>
          <w:color w:val="000000"/>
          <w:spacing w:val="-1"/>
          <w:sz w:val="24"/>
          <w:szCs w:val="24"/>
        </w:rPr>
        <w:t>Да включи обектите на Възложителя в стандартна балансираща група, без Възложителя да заплаща такса за участие;</w:t>
      </w:r>
    </w:p>
    <w:p w14:paraId="56D80DC2" w14:textId="77777777" w:rsidR="00C575E3" w:rsidRPr="00200551" w:rsidRDefault="0015305F" w:rsidP="00C575E3">
      <w:pPr>
        <w:pStyle w:val="ListParagraph"/>
        <w:numPr>
          <w:ilvl w:val="0"/>
          <w:numId w:val="5"/>
        </w:numPr>
        <w:ind w:left="0" w:firstLine="360"/>
        <w:contextualSpacing w:val="0"/>
        <w:jc w:val="both"/>
        <w:rPr>
          <w:color w:val="000000"/>
          <w:spacing w:val="-1"/>
          <w:sz w:val="24"/>
          <w:szCs w:val="24"/>
        </w:rPr>
      </w:pPr>
      <w:r w:rsidRPr="00200551">
        <w:rPr>
          <w:color w:val="000000"/>
          <w:spacing w:val="-1"/>
          <w:sz w:val="24"/>
          <w:szCs w:val="24"/>
        </w:rPr>
        <w:t>Да извършва всички необходими действия, така че да осигури изпълнението на настоящия договор и да не бъде отстранен от пазара на балансираща енергия;</w:t>
      </w:r>
    </w:p>
    <w:p w14:paraId="3994AADC" w14:textId="77777777" w:rsidR="00C575E3" w:rsidRPr="00200551" w:rsidRDefault="0015305F" w:rsidP="00C575E3">
      <w:pPr>
        <w:pStyle w:val="ListParagraph"/>
        <w:numPr>
          <w:ilvl w:val="0"/>
          <w:numId w:val="5"/>
        </w:numPr>
        <w:ind w:left="0" w:firstLine="360"/>
        <w:contextualSpacing w:val="0"/>
        <w:jc w:val="both"/>
        <w:rPr>
          <w:color w:val="000000"/>
          <w:spacing w:val="-1"/>
          <w:sz w:val="24"/>
          <w:szCs w:val="24"/>
        </w:rPr>
      </w:pPr>
      <w:r w:rsidRPr="00200551">
        <w:rPr>
          <w:color w:val="000000"/>
          <w:spacing w:val="-1"/>
          <w:sz w:val="24"/>
          <w:szCs w:val="24"/>
        </w:rPr>
        <w:t>Да извърши доставката на електроенергия с необходимото качество чрез продажбата на договореното количество нетна електрическа енергия в мястото на доставка;</w:t>
      </w:r>
    </w:p>
    <w:p w14:paraId="176B9C88" w14:textId="77777777" w:rsidR="0015305F" w:rsidRPr="0014227F" w:rsidRDefault="0015305F" w:rsidP="0014227F">
      <w:pPr>
        <w:pStyle w:val="ListParagraph"/>
        <w:numPr>
          <w:ilvl w:val="0"/>
          <w:numId w:val="5"/>
        </w:numPr>
        <w:ind w:left="0" w:firstLine="360"/>
        <w:contextualSpacing w:val="0"/>
        <w:jc w:val="both"/>
        <w:rPr>
          <w:color w:val="000000"/>
          <w:spacing w:val="-1"/>
          <w:sz w:val="24"/>
          <w:szCs w:val="24"/>
        </w:rPr>
      </w:pPr>
      <w:r w:rsidRPr="00200551">
        <w:rPr>
          <w:color w:val="000000"/>
          <w:spacing w:val="-1"/>
          <w:sz w:val="24"/>
          <w:szCs w:val="24"/>
        </w:rPr>
        <w:t>Да уведоми Възложителя незабавно при невъзможност или забавяне на изпълнението за задълженията му по сключения договор;</w:t>
      </w:r>
    </w:p>
    <w:p w14:paraId="14BD8897" w14:textId="2D722D74" w:rsidR="0015305F" w:rsidRPr="00B93AB3" w:rsidRDefault="0015305F" w:rsidP="00C25BFF">
      <w:pPr>
        <w:pStyle w:val="ListParagraph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200551">
        <w:rPr>
          <w:color w:val="000000"/>
          <w:spacing w:val="-1"/>
          <w:sz w:val="24"/>
          <w:szCs w:val="24"/>
        </w:rPr>
        <w:t>В качеството си на координатор на балансираща група, да осигурява прогнозиране на потреблението на обект</w:t>
      </w:r>
      <w:r w:rsidR="00C25BFF">
        <w:rPr>
          <w:color w:val="000000"/>
          <w:spacing w:val="-1"/>
          <w:sz w:val="24"/>
          <w:szCs w:val="24"/>
        </w:rPr>
        <w:t>а</w:t>
      </w:r>
      <w:r w:rsidRPr="00200551">
        <w:rPr>
          <w:color w:val="000000"/>
          <w:spacing w:val="-1"/>
          <w:sz w:val="24"/>
          <w:szCs w:val="24"/>
        </w:rPr>
        <w:t xml:space="preserve"> на Възложителя и да извършва планиране и договаряне на конкретни количества нетна електрическа енергия</w:t>
      </w:r>
      <w:r w:rsidR="00C25BFF">
        <w:rPr>
          <w:color w:val="000000"/>
          <w:spacing w:val="-1"/>
          <w:sz w:val="24"/>
          <w:szCs w:val="24"/>
        </w:rPr>
        <w:t>.</w:t>
      </w:r>
    </w:p>
    <w:p w14:paraId="462DB85C" w14:textId="77777777" w:rsidR="0015305F" w:rsidRPr="00200551" w:rsidRDefault="0015305F" w:rsidP="0015305F">
      <w:pPr>
        <w:ind w:firstLine="708"/>
        <w:jc w:val="both"/>
        <w:rPr>
          <w:b/>
          <w:color w:val="000000"/>
          <w:spacing w:val="-1"/>
          <w:sz w:val="24"/>
          <w:szCs w:val="24"/>
        </w:rPr>
      </w:pPr>
      <w:r w:rsidRPr="00200551">
        <w:rPr>
          <w:b/>
          <w:color w:val="000000"/>
          <w:spacing w:val="-1"/>
          <w:sz w:val="24"/>
          <w:szCs w:val="24"/>
        </w:rPr>
        <w:t xml:space="preserve">Възложителят няма да заплаща на Изпълнителя такса за участие в балансиращата група, извън предложената от участника цена. В случаите на </w:t>
      </w:r>
      <w:proofErr w:type="spellStart"/>
      <w:r w:rsidRPr="00200551">
        <w:rPr>
          <w:b/>
          <w:color w:val="000000"/>
          <w:spacing w:val="-1"/>
          <w:sz w:val="24"/>
          <w:szCs w:val="24"/>
        </w:rPr>
        <w:t>небаланси</w:t>
      </w:r>
      <w:proofErr w:type="spellEnd"/>
      <w:r w:rsidRPr="00200551">
        <w:rPr>
          <w:b/>
          <w:color w:val="000000"/>
          <w:spacing w:val="-1"/>
          <w:sz w:val="24"/>
          <w:szCs w:val="24"/>
        </w:rPr>
        <w:t xml:space="preserve"> на електрическа енергия, същите ще са за сметка на Изпълнителя.</w:t>
      </w:r>
      <w:r w:rsidR="00DB613B" w:rsidRPr="00200551">
        <w:rPr>
          <w:b/>
          <w:color w:val="000000"/>
          <w:spacing w:val="-1"/>
          <w:sz w:val="24"/>
          <w:szCs w:val="24"/>
        </w:rPr>
        <w:t xml:space="preserve"> </w:t>
      </w:r>
      <w:r w:rsidRPr="00200551">
        <w:rPr>
          <w:b/>
          <w:color w:val="000000"/>
          <w:spacing w:val="-1"/>
          <w:sz w:val="24"/>
          <w:szCs w:val="24"/>
        </w:rPr>
        <w:t>На Възложителя няма да се начисляват допълнително суми за излишък и недостиг.</w:t>
      </w:r>
    </w:p>
    <w:p w14:paraId="63068167" w14:textId="526F5C5C" w:rsidR="00371C31" w:rsidRPr="00200551" w:rsidRDefault="0015305F" w:rsidP="00F5015C">
      <w:pPr>
        <w:spacing w:after="120"/>
        <w:ind w:firstLine="708"/>
        <w:jc w:val="both"/>
        <w:rPr>
          <w:sz w:val="24"/>
          <w:szCs w:val="24"/>
        </w:rPr>
      </w:pPr>
      <w:r w:rsidRPr="00117051">
        <w:rPr>
          <w:color w:val="000000"/>
          <w:spacing w:val="-1"/>
          <w:sz w:val="24"/>
          <w:szCs w:val="24"/>
        </w:rPr>
        <w:lastRenderedPageBreak/>
        <w:t xml:space="preserve">Прогнозното количество електрическа енергия не ангажира Възложителя да го потреби, като Изпълнителят се задължава да достави нужното количество електроенергия за денонощие, за месец и за целия период на доставка. В случай на отклонения от заявените количества електрическа енергия за всеки период на </w:t>
      </w:r>
      <w:proofErr w:type="spellStart"/>
      <w:r w:rsidRPr="00117051">
        <w:rPr>
          <w:color w:val="000000"/>
          <w:spacing w:val="-1"/>
          <w:sz w:val="24"/>
          <w:szCs w:val="24"/>
        </w:rPr>
        <w:t>сетълмент</w:t>
      </w:r>
      <w:proofErr w:type="spellEnd"/>
      <w:r w:rsidRPr="00117051">
        <w:rPr>
          <w:color w:val="000000"/>
          <w:spacing w:val="-1"/>
          <w:sz w:val="24"/>
          <w:szCs w:val="24"/>
        </w:rPr>
        <w:t xml:space="preserve"> в дневните графици за доставка и тяхното заплащане се уреждат от координатора на балансиращата група, като всички разходи/приходи по балансирането ще са за сметка на Изпълнителя. Възложителят заплаща веднъж месечно </w:t>
      </w:r>
      <w:proofErr w:type="spellStart"/>
      <w:r w:rsidRPr="00117051">
        <w:rPr>
          <w:color w:val="000000"/>
          <w:spacing w:val="-1"/>
          <w:sz w:val="24"/>
          <w:szCs w:val="24"/>
        </w:rPr>
        <w:t>потребеното</w:t>
      </w:r>
      <w:proofErr w:type="spellEnd"/>
      <w:r w:rsidRPr="00117051">
        <w:rPr>
          <w:color w:val="000000"/>
          <w:spacing w:val="-1"/>
          <w:sz w:val="24"/>
          <w:szCs w:val="24"/>
        </w:rPr>
        <w:t xml:space="preserve"> количество електрическа енергия, отчетена от измервателните уреди на съответните измервателни точки по цена, предложена от участника и след представяне на надлежно оформена данъчна фактура. Фактурата за </w:t>
      </w:r>
      <w:proofErr w:type="spellStart"/>
      <w:r w:rsidRPr="00117051">
        <w:rPr>
          <w:color w:val="000000"/>
          <w:spacing w:val="-1"/>
          <w:sz w:val="24"/>
          <w:szCs w:val="24"/>
        </w:rPr>
        <w:t>потребени</w:t>
      </w:r>
      <w:r w:rsidR="00117051" w:rsidRPr="00117051">
        <w:rPr>
          <w:color w:val="000000"/>
          <w:spacing w:val="-1"/>
          <w:sz w:val="24"/>
          <w:szCs w:val="24"/>
        </w:rPr>
        <w:t>те</w:t>
      </w:r>
      <w:proofErr w:type="spellEnd"/>
      <w:r w:rsidR="00117051" w:rsidRPr="00117051">
        <w:rPr>
          <w:color w:val="000000"/>
          <w:spacing w:val="-1"/>
          <w:sz w:val="24"/>
          <w:szCs w:val="24"/>
        </w:rPr>
        <w:t xml:space="preserve"> количества енергия  за обектите</w:t>
      </w:r>
      <w:r w:rsidRPr="00117051">
        <w:rPr>
          <w:color w:val="000000"/>
          <w:spacing w:val="-1"/>
          <w:sz w:val="24"/>
          <w:szCs w:val="24"/>
        </w:rPr>
        <w:t xml:space="preserve"> се издават от Изпълнителя на Възложителя и се заплащат от </w:t>
      </w:r>
      <w:proofErr w:type="spellStart"/>
      <w:r w:rsidRPr="00117051">
        <w:rPr>
          <w:color w:val="000000"/>
          <w:spacing w:val="-1"/>
          <w:sz w:val="24"/>
          <w:szCs w:val="24"/>
        </w:rPr>
        <w:t>Възложителя.</w:t>
      </w:r>
      <w:r w:rsidR="00117051" w:rsidRPr="00117051">
        <w:rPr>
          <w:color w:val="000000"/>
          <w:spacing w:val="-1"/>
          <w:sz w:val="24"/>
          <w:szCs w:val="24"/>
        </w:rPr>
        <w:t>В</w:t>
      </w:r>
      <w:proofErr w:type="spellEnd"/>
      <w:r w:rsidR="00117051" w:rsidRPr="00117051">
        <w:rPr>
          <w:color w:val="000000"/>
          <w:spacing w:val="-1"/>
          <w:sz w:val="24"/>
          <w:szCs w:val="24"/>
        </w:rPr>
        <w:t xml:space="preserve"> и</w:t>
      </w:r>
      <w:r w:rsidR="00B93AB3">
        <w:rPr>
          <w:color w:val="000000"/>
          <w:spacing w:val="-1"/>
          <w:sz w:val="24"/>
          <w:szCs w:val="24"/>
        </w:rPr>
        <w:t>з</w:t>
      </w:r>
      <w:r w:rsidR="00117051" w:rsidRPr="00117051">
        <w:rPr>
          <w:color w:val="000000"/>
          <w:spacing w:val="-1"/>
          <w:sz w:val="24"/>
          <w:szCs w:val="24"/>
        </w:rPr>
        <w:t xml:space="preserve">дадената фактура, Изпълнителят </w:t>
      </w:r>
      <w:r w:rsidR="00B93AB3">
        <w:rPr>
          <w:color w:val="000000"/>
          <w:spacing w:val="-1"/>
          <w:sz w:val="24"/>
          <w:szCs w:val="24"/>
        </w:rPr>
        <w:t xml:space="preserve">включва </w:t>
      </w:r>
      <w:r w:rsidR="00117051" w:rsidRPr="00117051">
        <w:rPr>
          <w:sz w:val="24"/>
          <w:szCs w:val="24"/>
        </w:rPr>
        <w:t>консумираната нетна активна електрическа енергия за определения месец, отчетена по измервателния уред на съответната измервателна точка, по определената в договор</w:t>
      </w:r>
      <w:r w:rsidR="00B93AB3">
        <w:rPr>
          <w:sz w:val="24"/>
          <w:szCs w:val="24"/>
        </w:rPr>
        <w:t>а</w:t>
      </w:r>
      <w:r w:rsidR="00117051" w:rsidRPr="00117051">
        <w:rPr>
          <w:sz w:val="24"/>
          <w:szCs w:val="24"/>
        </w:rPr>
        <w:t xml:space="preserve"> единична цена за един </w:t>
      </w:r>
      <w:r w:rsidR="00B93AB3">
        <w:rPr>
          <w:sz w:val="24"/>
          <w:szCs w:val="24"/>
        </w:rPr>
        <w:t xml:space="preserve">1 </w:t>
      </w:r>
      <w:proofErr w:type="spellStart"/>
      <w:r w:rsidR="00117051" w:rsidRPr="00117051">
        <w:rPr>
          <w:sz w:val="24"/>
          <w:szCs w:val="24"/>
        </w:rPr>
        <w:t>МWh</w:t>
      </w:r>
      <w:proofErr w:type="spellEnd"/>
      <w:r w:rsidR="00117051" w:rsidRPr="00117051">
        <w:rPr>
          <w:sz w:val="24"/>
          <w:szCs w:val="24"/>
        </w:rPr>
        <w:t xml:space="preserve">, акциз по чл. 20, ал. 2, т. 17 от ЗАДС, такса „задължения към обществото“, всички мрежови услуги, както и нормативно определени добавки към цената на електрическата енергия съгласно ЗЕ и ПТЕЕ с подробна разбивка. Датата на издаване на фактурата е до </w:t>
      </w:r>
      <w:r w:rsidR="00C25BFF">
        <w:rPr>
          <w:sz w:val="24"/>
          <w:szCs w:val="24"/>
        </w:rPr>
        <w:t>7</w:t>
      </w:r>
      <w:r w:rsidR="00117051" w:rsidRPr="00117051">
        <w:rPr>
          <w:sz w:val="24"/>
          <w:szCs w:val="24"/>
        </w:rPr>
        <w:t xml:space="preserve"> /</w:t>
      </w:r>
      <w:r w:rsidR="00C25BFF">
        <w:rPr>
          <w:sz w:val="24"/>
          <w:szCs w:val="24"/>
        </w:rPr>
        <w:t>седем/</w:t>
      </w:r>
      <w:r w:rsidR="00117051" w:rsidRPr="00117051">
        <w:rPr>
          <w:sz w:val="24"/>
          <w:szCs w:val="24"/>
        </w:rPr>
        <w:t xml:space="preserve"> календарни дни след изтичане на календарния месец, за който ще се извършва плащането. Отчетен </w:t>
      </w:r>
      <w:r w:rsidR="00F5015C">
        <w:rPr>
          <w:sz w:val="24"/>
          <w:szCs w:val="24"/>
        </w:rPr>
        <w:t>период е един календарен месец.</w:t>
      </w:r>
    </w:p>
    <w:sectPr w:rsidR="00371C31" w:rsidRPr="00200551" w:rsidSect="00AD001C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C0551" w14:textId="77777777" w:rsidR="006E47B6" w:rsidRDefault="006E47B6" w:rsidP="002F62DF">
      <w:r>
        <w:separator/>
      </w:r>
    </w:p>
  </w:endnote>
  <w:endnote w:type="continuationSeparator" w:id="0">
    <w:p w14:paraId="1FD74F87" w14:textId="77777777" w:rsidR="006E47B6" w:rsidRDefault="006E47B6" w:rsidP="002F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906275"/>
      <w:docPartObj>
        <w:docPartGallery w:val="Page Numbers (Bottom of Page)"/>
        <w:docPartUnique/>
      </w:docPartObj>
    </w:sdtPr>
    <w:sdtEndPr/>
    <w:sdtContent>
      <w:p w14:paraId="17CD5131" w14:textId="77777777" w:rsidR="002F62DF" w:rsidRDefault="002F62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50E">
          <w:rPr>
            <w:noProof/>
          </w:rPr>
          <w:t>3</w:t>
        </w:r>
        <w:r>
          <w:fldChar w:fldCharType="end"/>
        </w:r>
      </w:p>
    </w:sdtContent>
  </w:sdt>
  <w:p w14:paraId="3AB07548" w14:textId="77777777" w:rsidR="002F62DF" w:rsidRDefault="002F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FC31" w14:textId="77777777" w:rsidR="006E47B6" w:rsidRDefault="006E47B6" w:rsidP="002F62DF">
      <w:r>
        <w:separator/>
      </w:r>
    </w:p>
  </w:footnote>
  <w:footnote w:type="continuationSeparator" w:id="0">
    <w:p w14:paraId="2564D654" w14:textId="77777777" w:rsidR="006E47B6" w:rsidRDefault="006E47B6" w:rsidP="002F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12ECA"/>
    <w:multiLevelType w:val="hybridMultilevel"/>
    <w:tmpl w:val="E0D86E5A"/>
    <w:lvl w:ilvl="0" w:tplc="2CCAC8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13B"/>
    <w:multiLevelType w:val="hybridMultilevel"/>
    <w:tmpl w:val="A1908992"/>
    <w:lvl w:ilvl="0" w:tplc="4A88D73C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8C15C5"/>
    <w:multiLevelType w:val="hybridMultilevel"/>
    <w:tmpl w:val="D45C4B22"/>
    <w:lvl w:ilvl="0" w:tplc="684CA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52A9C"/>
    <w:multiLevelType w:val="hybridMultilevel"/>
    <w:tmpl w:val="0338FB46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529448B"/>
    <w:multiLevelType w:val="hybridMultilevel"/>
    <w:tmpl w:val="981CE888"/>
    <w:lvl w:ilvl="0" w:tplc="76D065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1369DE"/>
    <w:multiLevelType w:val="hybridMultilevel"/>
    <w:tmpl w:val="C6589B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1C"/>
    <w:rsid w:val="00025728"/>
    <w:rsid w:val="00063DDE"/>
    <w:rsid w:val="00076290"/>
    <w:rsid w:val="00092EC1"/>
    <w:rsid w:val="00117051"/>
    <w:rsid w:val="0014227F"/>
    <w:rsid w:val="0015305F"/>
    <w:rsid w:val="00156D0E"/>
    <w:rsid w:val="00165142"/>
    <w:rsid w:val="00182CB7"/>
    <w:rsid w:val="001C52B5"/>
    <w:rsid w:val="001D5E0A"/>
    <w:rsid w:val="001E299A"/>
    <w:rsid w:val="001E6671"/>
    <w:rsid w:val="001F210A"/>
    <w:rsid w:val="001F23C5"/>
    <w:rsid w:val="001F38FE"/>
    <w:rsid w:val="001F750C"/>
    <w:rsid w:val="00200551"/>
    <w:rsid w:val="00205E66"/>
    <w:rsid w:val="002138CE"/>
    <w:rsid w:val="00217E84"/>
    <w:rsid w:val="00225AA1"/>
    <w:rsid w:val="00290705"/>
    <w:rsid w:val="002D7F25"/>
    <w:rsid w:val="002E1229"/>
    <w:rsid w:val="002F30FE"/>
    <w:rsid w:val="002F62DF"/>
    <w:rsid w:val="0034671F"/>
    <w:rsid w:val="00346A21"/>
    <w:rsid w:val="0036186F"/>
    <w:rsid w:val="00367EBD"/>
    <w:rsid w:val="00371C31"/>
    <w:rsid w:val="003B0684"/>
    <w:rsid w:val="003B2727"/>
    <w:rsid w:val="003F571A"/>
    <w:rsid w:val="003F6759"/>
    <w:rsid w:val="00433CD1"/>
    <w:rsid w:val="00435AEA"/>
    <w:rsid w:val="00443216"/>
    <w:rsid w:val="004457A6"/>
    <w:rsid w:val="004615B9"/>
    <w:rsid w:val="004B5816"/>
    <w:rsid w:val="004D006E"/>
    <w:rsid w:val="004D02F9"/>
    <w:rsid w:val="004E0840"/>
    <w:rsid w:val="0054194D"/>
    <w:rsid w:val="0054650E"/>
    <w:rsid w:val="00547B94"/>
    <w:rsid w:val="005A3730"/>
    <w:rsid w:val="005B7A63"/>
    <w:rsid w:val="00611148"/>
    <w:rsid w:val="006302BB"/>
    <w:rsid w:val="00632955"/>
    <w:rsid w:val="00637236"/>
    <w:rsid w:val="00643B5A"/>
    <w:rsid w:val="00657148"/>
    <w:rsid w:val="006A2295"/>
    <w:rsid w:val="006A3190"/>
    <w:rsid w:val="006C0467"/>
    <w:rsid w:val="006E47B6"/>
    <w:rsid w:val="006F5B2C"/>
    <w:rsid w:val="00705662"/>
    <w:rsid w:val="0070776A"/>
    <w:rsid w:val="00715E49"/>
    <w:rsid w:val="007207C3"/>
    <w:rsid w:val="00724787"/>
    <w:rsid w:val="00735F50"/>
    <w:rsid w:val="0077361E"/>
    <w:rsid w:val="0078651E"/>
    <w:rsid w:val="007A0BE5"/>
    <w:rsid w:val="007C38F4"/>
    <w:rsid w:val="007D4E3E"/>
    <w:rsid w:val="007E0887"/>
    <w:rsid w:val="008029D7"/>
    <w:rsid w:val="00833277"/>
    <w:rsid w:val="00841484"/>
    <w:rsid w:val="00842D71"/>
    <w:rsid w:val="008769D1"/>
    <w:rsid w:val="008B70D3"/>
    <w:rsid w:val="008C0911"/>
    <w:rsid w:val="008C20E8"/>
    <w:rsid w:val="008C4E44"/>
    <w:rsid w:val="00921C42"/>
    <w:rsid w:val="00954836"/>
    <w:rsid w:val="009559F8"/>
    <w:rsid w:val="00956E1C"/>
    <w:rsid w:val="00957B60"/>
    <w:rsid w:val="00962F68"/>
    <w:rsid w:val="009C5767"/>
    <w:rsid w:val="009D1ACD"/>
    <w:rsid w:val="009E2662"/>
    <w:rsid w:val="009E65F7"/>
    <w:rsid w:val="00A0177D"/>
    <w:rsid w:val="00A568EC"/>
    <w:rsid w:val="00A614F3"/>
    <w:rsid w:val="00A70C92"/>
    <w:rsid w:val="00AB4F86"/>
    <w:rsid w:val="00AD001C"/>
    <w:rsid w:val="00B76E98"/>
    <w:rsid w:val="00B93AB3"/>
    <w:rsid w:val="00B96C6A"/>
    <w:rsid w:val="00BD51F3"/>
    <w:rsid w:val="00BE2D65"/>
    <w:rsid w:val="00C25BFF"/>
    <w:rsid w:val="00C26949"/>
    <w:rsid w:val="00C32973"/>
    <w:rsid w:val="00C340BB"/>
    <w:rsid w:val="00C4157F"/>
    <w:rsid w:val="00C451E6"/>
    <w:rsid w:val="00C575E3"/>
    <w:rsid w:val="00CB6F5F"/>
    <w:rsid w:val="00CC0956"/>
    <w:rsid w:val="00CD02A2"/>
    <w:rsid w:val="00CE0A55"/>
    <w:rsid w:val="00CF6CCC"/>
    <w:rsid w:val="00D21C53"/>
    <w:rsid w:val="00D43C25"/>
    <w:rsid w:val="00D65742"/>
    <w:rsid w:val="00D9168A"/>
    <w:rsid w:val="00D95DA7"/>
    <w:rsid w:val="00D961B8"/>
    <w:rsid w:val="00DA3964"/>
    <w:rsid w:val="00DB1CE0"/>
    <w:rsid w:val="00DB613B"/>
    <w:rsid w:val="00DD3BA9"/>
    <w:rsid w:val="00DF6563"/>
    <w:rsid w:val="00E02B51"/>
    <w:rsid w:val="00E07120"/>
    <w:rsid w:val="00E316CD"/>
    <w:rsid w:val="00E346D9"/>
    <w:rsid w:val="00E83AB1"/>
    <w:rsid w:val="00EA2EB6"/>
    <w:rsid w:val="00EB4300"/>
    <w:rsid w:val="00EB5EB4"/>
    <w:rsid w:val="00EC66BE"/>
    <w:rsid w:val="00EE5E8A"/>
    <w:rsid w:val="00EF03D8"/>
    <w:rsid w:val="00EF1019"/>
    <w:rsid w:val="00F5015C"/>
    <w:rsid w:val="00F557DF"/>
    <w:rsid w:val="00F71DB2"/>
    <w:rsid w:val="00F93553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96AE7"/>
  <w15:docId w15:val="{53E4578B-0EC2-4778-B2AD-98323A43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157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E299A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6F5B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2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F62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Spacing2">
    <w:name w:val="No Spacing2"/>
    <w:uiPriority w:val="1"/>
    <w:qFormat/>
    <w:rsid w:val="009C57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205E66"/>
    <w:rPr>
      <w:rFonts w:ascii="Cambria" w:hAnsi="Cambria" w:cs="Cambria"/>
      <w:sz w:val="22"/>
      <w:szCs w:val="22"/>
    </w:rPr>
  </w:style>
  <w:style w:type="paragraph" w:styleId="BodyText">
    <w:name w:val="Body Text"/>
    <w:basedOn w:val="Normal"/>
    <w:link w:val="BodyTextChar"/>
    <w:unhideWhenUsed/>
    <w:rsid w:val="00A568EC"/>
    <w:pPr>
      <w:jc w:val="both"/>
    </w:pPr>
    <w:rPr>
      <w:sz w:val="24"/>
      <w:szCs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A568EC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UCDP</dc:creator>
  <cp:lastModifiedBy>USER</cp:lastModifiedBy>
  <cp:revision>15</cp:revision>
  <cp:lastPrinted>2020-01-15T07:39:00Z</cp:lastPrinted>
  <dcterms:created xsi:type="dcterms:W3CDTF">2020-07-23T08:12:00Z</dcterms:created>
  <dcterms:modified xsi:type="dcterms:W3CDTF">2020-08-06T10:40:00Z</dcterms:modified>
</cp:coreProperties>
</file>